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D5" w:rsidRPr="001004E5" w:rsidRDefault="00AB7ABB" w:rsidP="001004E5">
      <w:pPr>
        <w:jc w:val="center"/>
        <w:rPr>
          <w:rFonts w:ascii="Georgia" w:hAnsi="Georgia"/>
          <w:b/>
          <w:color w:val="FF0000"/>
          <w:sz w:val="44"/>
          <w:szCs w:val="44"/>
        </w:rPr>
      </w:pPr>
      <w:r w:rsidRPr="001004E5">
        <w:rPr>
          <w:rFonts w:ascii="Georgia" w:hAnsi="Georgia"/>
          <w:b/>
          <w:color w:val="FF0000"/>
          <w:sz w:val="44"/>
          <w:szCs w:val="44"/>
        </w:rPr>
        <w:t>ВНИМАНИЕ!</w:t>
      </w:r>
    </w:p>
    <w:p w:rsidR="001004E5" w:rsidRPr="001004E5" w:rsidRDefault="00AB7ABB" w:rsidP="001004E5">
      <w:pPr>
        <w:jc w:val="center"/>
        <w:rPr>
          <w:rFonts w:ascii="Georgia" w:hAnsi="Georgia"/>
          <w:b/>
          <w:color w:val="0070C0"/>
          <w:sz w:val="44"/>
          <w:szCs w:val="44"/>
        </w:rPr>
      </w:pPr>
      <w:r w:rsidRPr="001004E5">
        <w:rPr>
          <w:rFonts w:ascii="Georgia" w:hAnsi="Georgia"/>
          <w:b/>
          <w:color w:val="0070C0"/>
          <w:sz w:val="44"/>
          <w:szCs w:val="44"/>
        </w:rPr>
        <w:t>Министерство образования Свердловской области информирует о проведении конкурса исследовательских работ</w:t>
      </w:r>
    </w:p>
    <w:p w:rsidR="00AB7ABB" w:rsidRPr="001004E5" w:rsidRDefault="00AB7ABB" w:rsidP="001004E5">
      <w:pPr>
        <w:jc w:val="center"/>
        <w:rPr>
          <w:rFonts w:ascii="Georgia" w:hAnsi="Georgia"/>
          <w:b/>
          <w:sz w:val="44"/>
          <w:szCs w:val="44"/>
        </w:rPr>
      </w:pPr>
      <w:r w:rsidRPr="001004E5">
        <w:rPr>
          <w:rFonts w:ascii="Georgia" w:hAnsi="Georgia"/>
          <w:b/>
          <w:color w:val="FF0000"/>
          <w:sz w:val="44"/>
          <w:szCs w:val="44"/>
        </w:rPr>
        <w:t xml:space="preserve"> «Правнуки победителей».</w:t>
      </w:r>
    </w:p>
    <w:p w:rsidR="001004E5" w:rsidRPr="001004E5" w:rsidRDefault="00AB7ABB" w:rsidP="001004E5">
      <w:pPr>
        <w:jc w:val="center"/>
        <w:rPr>
          <w:rFonts w:ascii="Georgia" w:hAnsi="Georgia"/>
          <w:b/>
          <w:color w:val="0070C0"/>
          <w:sz w:val="44"/>
          <w:szCs w:val="44"/>
        </w:rPr>
      </w:pPr>
      <w:r w:rsidRPr="001004E5">
        <w:rPr>
          <w:rFonts w:ascii="Georgia" w:hAnsi="Georgia"/>
          <w:b/>
          <w:color w:val="0070C0"/>
          <w:sz w:val="44"/>
          <w:szCs w:val="44"/>
        </w:rPr>
        <w:t xml:space="preserve">Информация о проведении конкурса размещена на официальном сайте </w:t>
      </w:r>
    </w:p>
    <w:p w:rsidR="001004E5" w:rsidRDefault="00AB7ABB" w:rsidP="001004E5">
      <w:pPr>
        <w:jc w:val="center"/>
        <w:rPr>
          <w:rFonts w:ascii="Georgia" w:hAnsi="Georgia"/>
          <w:sz w:val="44"/>
          <w:szCs w:val="44"/>
        </w:rPr>
      </w:pPr>
      <w:r w:rsidRPr="001004E5">
        <w:rPr>
          <w:rFonts w:ascii="Georgia" w:hAnsi="Georgia"/>
          <w:sz w:val="44"/>
          <w:szCs w:val="44"/>
        </w:rPr>
        <w:t xml:space="preserve"> </w:t>
      </w:r>
      <w:proofErr w:type="spellStart"/>
      <w:r w:rsidRPr="001004E5">
        <w:rPr>
          <w:rFonts w:ascii="Georgia" w:hAnsi="Georgia"/>
          <w:sz w:val="44"/>
          <w:szCs w:val="44"/>
          <w:lang w:val="en-US"/>
        </w:rPr>
        <w:t>htths</w:t>
      </w:r>
      <w:proofErr w:type="spellEnd"/>
      <w:r w:rsidRPr="001004E5">
        <w:rPr>
          <w:rFonts w:ascii="Georgia" w:hAnsi="Georgia"/>
          <w:sz w:val="44"/>
          <w:szCs w:val="44"/>
        </w:rPr>
        <w:t>://</w:t>
      </w:r>
      <w:proofErr w:type="spellStart"/>
      <w:r w:rsidRPr="001004E5">
        <w:rPr>
          <w:rFonts w:ascii="Georgia" w:hAnsi="Georgia"/>
          <w:sz w:val="44"/>
          <w:szCs w:val="44"/>
          <w:lang w:val="en-US"/>
        </w:rPr>
        <w:t>minobraz</w:t>
      </w:r>
      <w:proofErr w:type="spellEnd"/>
      <w:r w:rsidRPr="001004E5">
        <w:rPr>
          <w:rFonts w:ascii="Georgia" w:hAnsi="Georgia"/>
          <w:sz w:val="44"/>
          <w:szCs w:val="44"/>
        </w:rPr>
        <w:t>.</w:t>
      </w:r>
      <w:r w:rsidRPr="001004E5">
        <w:rPr>
          <w:rFonts w:ascii="Georgia" w:hAnsi="Georgia"/>
          <w:sz w:val="44"/>
          <w:szCs w:val="44"/>
          <w:lang w:val="en-US"/>
        </w:rPr>
        <w:t>ego</w:t>
      </w:r>
      <w:r w:rsidRPr="001004E5">
        <w:rPr>
          <w:rFonts w:ascii="Georgia" w:hAnsi="Georgia"/>
          <w:sz w:val="44"/>
          <w:szCs w:val="44"/>
        </w:rPr>
        <w:t>66.</w:t>
      </w:r>
      <w:proofErr w:type="spellStart"/>
      <w:r w:rsidRPr="001004E5">
        <w:rPr>
          <w:rFonts w:ascii="Georgia" w:hAnsi="Georgia"/>
          <w:sz w:val="44"/>
          <w:szCs w:val="44"/>
          <w:lang w:val="en-US"/>
        </w:rPr>
        <w:t>ru</w:t>
      </w:r>
      <w:proofErr w:type="spellEnd"/>
      <w:r w:rsidRPr="001004E5">
        <w:rPr>
          <w:rFonts w:ascii="Georgia" w:hAnsi="Georgia"/>
          <w:sz w:val="44"/>
          <w:szCs w:val="44"/>
        </w:rPr>
        <w:t>/</w:t>
      </w:r>
      <w:r w:rsidR="001004E5">
        <w:rPr>
          <w:rFonts w:ascii="Georgia" w:hAnsi="Georgia"/>
          <w:sz w:val="44"/>
          <w:szCs w:val="44"/>
        </w:rPr>
        <w:t xml:space="preserve"> </w:t>
      </w:r>
      <w:r w:rsidRPr="001004E5">
        <w:rPr>
          <w:rFonts w:ascii="Georgia" w:hAnsi="Georgia"/>
          <w:sz w:val="44"/>
          <w:szCs w:val="44"/>
        </w:rPr>
        <w:t xml:space="preserve">    </w:t>
      </w:r>
    </w:p>
    <w:p w:rsidR="001004E5" w:rsidRDefault="00AB7ABB" w:rsidP="001004E5">
      <w:pPr>
        <w:jc w:val="center"/>
        <w:rPr>
          <w:rFonts w:ascii="Georgia" w:hAnsi="Georgia"/>
          <w:sz w:val="44"/>
          <w:szCs w:val="44"/>
        </w:rPr>
      </w:pPr>
      <w:r w:rsidRPr="001004E5">
        <w:rPr>
          <w:rFonts w:ascii="Georgia" w:hAnsi="Georgia"/>
          <w:b/>
          <w:color w:val="0070C0"/>
          <w:sz w:val="44"/>
          <w:szCs w:val="44"/>
        </w:rPr>
        <w:t xml:space="preserve">   в разделе</w:t>
      </w:r>
      <w:r w:rsidRPr="001004E5">
        <w:rPr>
          <w:rFonts w:ascii="Georgia" w:hAnsi="Georgia"/>
          <w:color w:val="0070C0"/>
          <w:sz w:val="44"/>
          <w:szCs w:val="44"/>
        </w:rPr>
        <w:t xml:space="preserve"> </w:t>
      </w:r>
    </w:p>
    <w:p w:rsidR="001004E5" w:rsidRDefault="00AB7ABB" w:rsidP="001004E5">
      <w:pPr>
        <w:spacing w:after="0" w:line="240" w:lineRule="auto"/>
        <w:jc w:val="center"/>
        <w:rPr>
          <w:rFonts w:ascii="Georgia" w:hAnsi="Georgia"/>
          <w:b/>
          <w:color w:val="C00000"/>
          <w:sz w:val="44"/>
          <w:szCs w:val="44"/>
        </w:rPr>
      </w:pPr>
      <w:r w:rsidRPr="001004E5">
        <w:rPr>
          <w:rFonts w:ascii="Georgia" w:hAnsi="Georgia"/>
          <w:b/>
          <w:color w:val="C00000"/>
          <w:sz w:val="44"/>
          <w:szCs w:val="44"/>
        </w:rPr>
        <w:t xml:space="preserve">«Патриотическое воспитание: </w:t>
      </w:r>
    </w:p>
    <w:p w:rsidR="00AB7ABB" w:rsidRPr="001004E5" w:rsidRDefault="00AB7ABB" w:rsidP="001004E5">
      <w:pPr>
        <w:spacing w:after="0" w:line="240" w:lineRule="auto"/>
        <w:jc w:val="center"/>
        <w:rPr>
          <w:rFonts w:ascii="Georgia" w:hAnsi="Georgia"/>
          <w:sz w:val="44"/>
          <w:szCs w:val="44"/>
        </w:rPr>
      </w:pPr>
      <w:r w:rsidRPr="001004E5">
        <w:rPr>
          <w:rFonts w:ascii="Georgia" w:hAnsi="Georgia"/>
          <w:b/>
          <w:color w:val="C00000"/>
          <w:sz w:val="44"/>
          <w:szCs w:val="44"/>
        </w:rPr>
        <w:t>Год памяти и славы»</w:t>
      </w:r>
      <w:r w:rsidRPr="001004E5">
        <w:rPr>
          <w:rFonts w:ascii="Georgia" w:hAnsi="Georgia"/>
          <w:sz w:val="44"/>
          <w:szCs w:val="44"/>
        </w:rPr>
        <w:t>.</w:t>
      </w:r>
    </w:p>
    <w:p w:rsidR="001004E5" w:rsidRPr="001004E5" w:rsidRDefault="00AB7ABB" w:rsidP="001004E5">
      <w:pPr>
        <w:spacing w:after="0" w:line="240" w:lineRule="auto"/>
        <w:jc w:val="center"/>
        <w:rPr>
          <w:rFonts w:ascii="Georgia" w:hAnsi="Georgia"/>
          <w:b/>
          <w:color w:val="0070C0"/>
          <w:sz w:val="44"/>
          <w:szCs w:val="44"/>
        </w:rPr>
      </w:pPr>
      <w:r w:rsidRPr="001004E5">
        <w:rPr>
          <w:rFonts w:ascii="Georgia" w:hAnsi="Georgia"/>
          <w:b/>
          <w:color w:val="0070C0"/>
          <w:sz w:val="44"/>
          <w:szCs w:val="44"/>
        </w:rPr>
        <w:t xml:space="preserve">Региональным куратором </w:t>
      </w:r>
      <w:r w:rsidR="001004E5" w:rsidRPr="001004E5">
        <w:rPr>
          <w:rFonts w:ascii="Georgia" w:hAnsi="Georgia"/>
          <w:b/>
          <w:color w:val="0070C0"/>
          <w:sz w:val="44"/>
          <w:szCs w:val="44"/>
        </w:rPr>
        <w:t>проекта является</w:t>
      </w:r>
      <w:r w:rsidRPr="001004E5">
        <w:rPr>
          <w:rFonts w:ascii="Georgia" w:hAnsi="Georgia"/>
          <w:b/>
          <w:color w:val="0070C0"/>
          <w:sz w:val="44"/>
          <w:szCs w:val="44"/>
        </w:rPr>
        <w:t xml:space="preserve"> Свердловская региональная патриотическая общественная организация </w:t>
      </w:r>
    </w:p>
    <w:p w:rsidR="00AB7ABB" w:rsidRPr="001004E5" w:rsidRDefault="00AB7ABB" w:rsidP="001004E5">
      <w:pPr>
        <w:spacing w:after="0"/>
        <w:jc w:val="center"/>
        <w:rPr>
          <w:rFonts w:ascii="Georgia" w:hAnsi="Georgia"/>
          <w:b/>
          <w:sz w:val="44"/>
          <w:szCs w:val="44"/>
        </w:rPr>
      </w:pPr>
      <w:r w:rsidRPr="001004E5">
        <w:rPr>
          <w:rFonts w:ascii="Georgia" w:hAnsi="Georgia"/>
          <w:b/>
          <w:color w:val="538135" w:themeColor="accent6" w:themeShade="BF"/>
          <w:sz w:val="44"/>
          <w:szCs w:val="44"/>
        </w:rPr>
        <w:t>«Бессмертный полк – Екатеринбург»</w:t>
      </w:r>
      <w:r w:rsidR="001004E5" w:rsidRPr="001004E5">
        <w:rPr>
          <w:rFonts w:ascii="Georgia" w:hAnsi="Georgia"/>
          <w:b/>
          <w:color w:val="538135" w:themeColor="accent6" w:themeShade="BF"/>
          <w:sz w:val="44"/>
          <w:szCs w:val="44"/>
        </w:rPr>
        <w:t>.</w:t>
      </w:r>
    </w:p>
    <w:p w:rsidR="001004E5" w:rsidRDefault="001004E5" w:rsidP="001004E5">
      <w:pPr>
        <w:spacing w:after="0"/>
        <w:jc w:val="center"/>
        <w:rPr>
          <w:rFonts w:ascii="Georgia" w:hAnsi="Georgia"/>
          <w:sz w:val="44"/>
          <w:szCs w:val="44"/>
        </w:rPr>
      </w:pPr>
      <w:r w:rsidRPr="001004E5">
        <w:rPr>
          <w:rFonts w:ascii="Georgia" w:hAnsi="Georgia"/>
          <w:b/>
          <w:sz w:val="44"/>
          <w:szCs w:val="44"/>
        </w:rPr>
        <w:t>Контактное лицо:</w:t>
      </w:r>
      <w:r w:rsidRPr="001004E5">
        <w:rPr>
          <w:rFonts w:ascii="Georgia" w:hAnsi="Georgia"/>
          <w:sz w:val="44"/>
          <w:szCs w:val="44"/>
        </w:rPr>
        <w:t xml:space="preserve"> </w:t>
      </w:r>
    </w:p>
    <w:p w:rsidR="00795F61" w:rsidRDefault="001004E5" w:rsidP="001004E5">
      <w:pPr>
        <w:spacing w:after="0"/>
        <w:jc w:val="center"/>
        <w:rPr>
          <w:rFonts w:ascii="Georgia" w:hAnsi="Georgia"/>
          <w:sz w:val="44"/>
          <w:szCs w:val="44"/>
        </w:rPr>
      </w:pPr>
      <w:proofErr w:type="spellStart"/>
      <w:r w:rsidRPr="001004E5">
        <w:rPr>
          <w:rFonts w:ascii="Georgia" w:hAnsi="Georgia"/>
          <w:b/>
          <w:color w:val="538135" w:themeColor="accent6" w:themeShade="BF"/>
          <w:sz w:val="44"/>
          <w:szCs w:val="44"/>
        </w:rPr>
        <w:t>Басай</w:t>
      </w:r>
      <w:proofErr w:type="spellEnd"/>
      <w:r w:rsidRPr="001004E5">
        <w:rPr>
          <w:rFonts w:ascii="Georgia" w:hAnsi="Georgia"/>
          <w:b/>
          <w:color w:val="538135" w:themeColor="accent6" w:themeShade="BF"/>
          <w:sz w:val="44"/>
          <w:szCs w:val="44"/>
        </w:rPr>
        <w:t xml:space="preserve"> Валерий Иванович</w:t>
      </w:r>
      <w:r w:rsidRPr="001004E5">
        <w:rPr>
          <w:rFonts w:ascii="Georgia" w:hAnsi="Georgia"/>
          <w:color w:val="538135" w:themeColor="accent6" w:themeShade="BF"/>
          <w:sz w:val="44"/>
          <w:szCs w:val="44"/>
        </w:rPr>
        <w:t xml:space="preserve"> </w:t>
      </w:r>
      <w:r w:rsidRPr="001004E5">
        <w:rPr>
          <w:rFonts w:ascii="Georgia" w:hAnsi="Georgia"/>
          <w:sz w:val="44"/>
          <w:szCs w:val="44"/>
        </w:rPr>
        <w:t xml:space="preserve">руководитель штаба регионального отделения Общероссийского общественного гражданско-патриотического движения «Бессмертный полк России» по Свердловской области.  </w:t>
      </w:r>
    </w:p>
    <w:p w:rsidR="001004E5" w:rsidRPr="00795F61" w:rsidRDefault="001004E5" w:rsidP="001004E5">
      <w:pPr>
        <w:spacing w:after="0"/>
        <w:jc w:val="center"/>
        <w:rPr>
          <w:rFonts w:ascii="Georgia" w:hAnsi="Georgia"/>
          <w:b/>
          <w:color w:val="538135" w:themeColor="accent6" w:themeShade="BF"/>
          <w:sz w:val="44"/>
          <w:szCs w:val="44"/>
        </w:rPr>
      </w:pPr>
      <w:r w:rsidRPr="00795F61">
        <w:rPr>
          <w:rFonts w:ascii="Georgia" w:hAnsi="Georgia"/>
          <w:b/>
          <w:color w:val="538135" w:themeColor="accent6" w:themeShade="BF"/>
          <w:sz w:val="44"/>
          <w:szCs w:val="44"/>
        </w:rPr>
        <w:t xml:space="preserve">Рабочий телефон </w:t>
      </w:r>
      <w:r w:rsidR="00795F61">
        <w:rPr>
          <w:rFonts w:ascii="Georgia" w:hAnsi="Georgia"/>
          <w:b/>
          <w:color w:val="538135" w:themeColor="accent6" w:themeShade="BF"/>
          <w:sz w:val="44"/>
          <w:szCs w:val="44"/>
        </w:rPr>
        <w:t xml:space="preserve">  </w:t>
      </w:r>
      <w:bookmarkStart w:id="0" w:name="_GoBack"/>
      <w:bookmarkEnd w:id="0"/>
      <w:r w:rsidRPr="00795F61">
        <w:rPr>
          <w:rFonts w:ascii="Georgia" w:hAnsi="Georgia"/>
          <w:b/>
          <w:color w:val="538135" w:themeColor="accent6" w:themeShade="BF"/>
          <w:sz w:val="44"/>
          <w:szCs w:val="44"/>
        </w:rPr>
        <w:t>8 – 343- 213-05-31.</w:t>
      </w:r>
    </w:p>
    <w:sectPr w:rsidR="001004E5" w:rsidRPr="00795F61" w:rsidSect="00100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EA"/>
    <w:rsid w:val="001004E5"/>
    <w:rsid w:val="007568D5"/>
    <w:rsid w:val="00795F61"/>
    <w:rsid w:val="00A662EA"/>
    <w:rsid w:val="00AB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A08CB-137B-4051-9194-48355E67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2020-02-07T04:15:00Z</dcterms:created>
  <dcterms:modified xsi:type="dcterms:W3CDTF">2020-02-07T04:36:00Z</dcterms:modified>
</cp:coreProperties>
</file>