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F70" w:rsidRDefault="00A64F70" w:rsidP="00310B47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lock-2132568"/>
      <w:bookmarkEnd w:id="0"/>
    </w:p>
    <w:p w:rsidR="00A64F70" w:rsidRDefault="00A64F70" w:rsidP="00310B47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4F7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70" w:rsidRDefault="00A64F70" w:rsidP="00310B47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F3866" w:rsidRPr="00310B47" w:rsidRDefault="00310B47" w:rsidP="00310B47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_GoBack"/>
      <w:bookmarkEnd w:id="1"/>
      <w:r w:rsidRPr="00310B47">
        <w:rPr>
          <w:rFonts w:ascii="Times New Roman" w:hAnsi="Times New Roman" w:cs="Times New Roman"/>
          <w:sz w:val="28"/>
          <w:szCs w:val="28"/>
          <w:lang w:val="ru-RU"/>
        </w:rPr>
        <w:lastRenderedPageBreak/>
        <w:t>ПОЯСНИТЕЛЬНАЯ ЗАПИСКА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Программа по химии даёт представление о целях, общей стратегии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веществ в природе,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Изучение химии: 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естественно­-научной грамотности обучающихся; 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lastRenderedPageBreak/>
        <w:t>способствует формированию ценностного отношения к естественно-­научным знаниям, к природе, к человеку, вносит свой вклад в экологическое образование обучающихся.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Курс химии на уровне основного общего образования ориентирован на освоение обучающимися системы первоначальных понятий химии, основ неорганической химии и некоторых отдельных значимых понятий органической химии.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Calibri" w:hAnsi="Calibri"/>
          <w:color w:val="000000"/>
          <w:sz w:val="28"/>
          <w:lang w:val="ru-RU"/>
        </w:rPr>
        <w:t>–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атомно­-молекулярного учения как основы всего естествознания;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Calibri" w:hAnsi="Calibri"/>
          <w:color w:val="000000"/>
          <w:sz w:val="28"/>
          <w:lang w:val="ru-RU"/>
        </w:rPr>
        <w:t>–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Периодического закона Д. И. Менделеева как основного закона химии;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Calibri" w:hAnsi="Calibri"/>
          <w:color w:val="000000"/>
          <w:sz w:val="28"/>
          <w:lang w:val="ru-RU"/>
        </w:rPr>
        <w:t>–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учения о строении атома и химической связи;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Calibri" w:hAnsi="Calibri"/>
          <w:color w:val="000000"/>
          <w:sz w:val="28"/>
          <w:lang w:val="ru-RU"/>
        </w:rPr>
        <w:t>–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представлений об электролитической диссоциации веществ в растворах.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​Теоретические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5–7 классы» и «Физика. 7 класс».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</w:t>
      </w:r>
      <w:r w:rsidRPr="007663B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При изучении химии на уровне основного общего образования важное значение приобрели такие цели, как: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Calibri" w:hAnsi="Calibri"/>
          <w:color w:val="000000"/>
          <w:sz w:val="28"/>
          <w:lang w:val="ru-RU"/>
        </w:rPr>
        <w:t>–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Calibri" w:hAnsi="Calibri"/>
          <w:color w:val="000000"/>
          <w:sz w:val="28"/>
          <w:lang w:val="ru-RU"/>
        </w:rPr>
        <w:t>–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Calibri" w:hAnsi="Calibri"/>
          <w:color w:val="000000"/>
          <w:sz w:val="28"/>
          <w:lang w:val="ru-RU"/>
        </w:rPr>
        <w:t>–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обеспечение условий, способствующих приобретению обучающимися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Calibri" w:hAnsi="Calibri"/>
          <w:color w:val="000000"/>
          <w:sz w:val="28"/>
          <w:lang w:val="ru-RU"/>
        </w:rPr>
        <w:t>–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формирование общей функциональной и естественно-научной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Calibri" w:hAnsi="Calibri"/>
          <w:color w:val="000000"/>
          <w:sz w:val="28"/>
          <w:lang w:val="ru-RU"/>
        </w:rPr>
        <w:t>–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Calibri" w:hAnsi="Calibri"/>
          <w:color w:val="333333"/>
          <w:sz w:val="28"/>
          <w:lang w:val="ru-RU"/>
        </w:rPr>
        <w:t>–</w:t>
      </w:r>
      <w:r w:rsidRPr="007663B1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7663B1">
        <w:rPr>
          <w:rFonts w:ascii="Times New Roman" w:hAnsi="Times New Roman"/>
          <w:color w:val="000000"/>
          <w:sz w:val="28"/>
          <w:lang w:val="ru-RU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​‌</w:t>
      </w:r>
      <w:bookmarkStart w:id="2" w:name="9012e5c9-2e66-40e9-9799-caf6f2595164"/>
      <w:bookmarkEnd w:id="2"/>
      <w:r w:rsidRPr="007663B1">
        <w:rPr>
          <w:rFonts w:ascii="Times New Roman" w:hAnsi="Times New Roman"/>
          <w:color w:val="000000"/>
          <w:sz w:val="28"/>
          <w:lang w:val="ru-RU"/>
        </w:rPr>
        <w:t>Общее число часов, отведённых для изучения химии на уров</w:t>
      </w:r>
      <w:r>
        <w:rPr>
          <w:rFonts w:ascii="Times New Roman" w:hAnsi="Times New Roman"/>
          <w:color w:val="000000"/>
          <w:sz w:val="28"/>
          <w:lang w:val="ru-RU"/>
        </w:rPr>
        <w:t>не основного общего образования в 9 классе – 36 часов (1 час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в неделю).‌‌</w:t>
      </w:r>
    </w:p>
    <w:p w:rsidR="00DF3866" w:rsidRPr="007663B1" w:rsidRDefault="00DF3866" w:rsidP="00DF3866">
      <w:pPr>
        <w:spacing w:after="0" w:line="264" w:lineRule="auto"/>
        <w:ind w:left="12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​</w:t>
      </w:r>
    </w:p>
    <w:p w:rsidR="00DF3866" w:rsidRPr="007663B1" w:rsidRDefault="00DF3866" w:rsidP="00DF3866">
      <w:pPr>
        <w:spacing w:after="0" w:line="264" w:lineRule="auto"/>
        <w:ind w:left="12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‌</w:t>
      </w:r>
    </w:p>
    <w:p w:rsidR="00DF3866" w:rsidRPr="007663B1" w:rsidRDefault="00DF3866" w:rsidP="00DF3866">
      <w:pPr>
        <w:rPr>
          <w:lang w:val="ru-RU"/>
        </w:rPr>
        <w:sectPr w:rsidR="00DF3866" w:rsidRPr="007663B1">
          <w:pgSz w:w="11906" w:h="16383"/>
          <w:pgMar w:top="1134" w:right="850" w:bottom="1134" w:left="1701" w:header="720" w:footer="720" w:gutter="0"/>
          <w:cols w:space="720"/>
        </w:sectPr>
      </w:pPr>
    </w:p>
    <w:p w:rsidR="00DF3866" w:rsidRPr="007663B1" w:rsidRDefault="00DF3866" w:rsidP="00DF3866">
      <w:pPr>
        <w:spacing w:after="0" w:line="264" w:lineRule="auto"/>
        <w:ind w:left="120"/>
        <w:jc w:val="both"/>
        <w:rPr>
          <w:lang w:val="ru-RU"/>
        </w:rPr>
      </w:pPr>
      <w:bookmarkStart w:id="3" w:name="block-2132569"/>
      <w:bookmarkEnd w:id="3"/>
      <w:r w:rsidRPr="007663B1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7663B1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DF3866" w:rsidRPr="007663B1" w:rsidRDefault="00DF3866" w:rsidP="00DF3866">
      <w:pPr>
        <w:spacing w:after="0" w:line="264" w:lineRule="auto"/>
        <w:ind w:left="12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​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color w:val="000000"/>
          <w:sz w:val="28"/>
          <w:lang w:val="ru-RU"/>
        </w:rPr>
        <w:t>Вещество и химическая реакция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Экзо- и эндотермические реакции, термохимические уравнения.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равновесия.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Окислительно-восстановительные реакции, электронный баланс окислительно-восстановительной реакции. Составление уравнений окислительно­-восстановительных реакций с использованием метода электронного баланса.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Теория электролитической диссоциации. Электролиты и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Реакции ионного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7663B1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</w:t>
      </w:r>
      <w:r w:rsidRPr="007663B1">
        <w:rPr>
          <w:rFonts w:ascii="Times New Roman" w:hAnsi="Times New Roman"/>
          <w:color w:val="000000"/>
          <w:sz w:val="28"/>
          <w:lang w:val="ru-RU"/>
        </w:rPr>
        <w:lastRenderedPageBreak/>
        <w:t>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окислительно-восстановительных реакций (горение,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color w:val="000000"/>
          <w:sz w:val="28"/>
          <w:lang w:val="ru-RU"/>
        </w:rPr>
        <w:t>Неметаллы и их соединения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Хлороводород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 xml:space="preserve">. Соляная кислота, химические свойства, получение, применение. Действие хлора и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хлороводорода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 xml:space="preserve"> на организм человека. Важнейшие хлориды и их нахождение в природе.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VI</w:t>
      </w:r>
      <w:r w:rsidRPr="007663B1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 степени окисления. Строение и физические свойства простых веществ – кислорода и серы. 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А-группы.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Фосфор, </w:t>
      </w:r>
      <w:r w:rsidRPr="007663B1">
        <w:rPr>
          <w:rFonts w:ascii="Times New Roman" w:hAnsi="Times New Roman"/>
          <w:color w:val="000000"/>
          <w:sz w:val="28"/>
          <w:lang w:val="ru-RU"/>
        </w:rPr>
        <w:lastRenderedPageBreak/>
        <w:t>аллотропные модификации фосфора, физические и химические свойства. Оксид фосфора (</w:t>
      </w:r>
      <w:r>
        <w:rPr>
          <w:rFonts w:ascii="Times New Roman" w:hAnsi="Times New Roman"/>
          <w:color w:val="000000"/>
          <w:sz w:val="28"/>
        </w:rPr>
        <w:t>V</w:t>
      </w:r>
      <w:r w:rsidRPr="007663B1">
        <w:rPr>
          <w:rFonts w:ascii="Times New Roman" w:hAnsi="Times New Roman"/>
          <w:color w:val="000000"/>
          <w:sz w:val="28"/>
          <w:lang w:val="ru-RU"/>
        </w:rPr>
        <w:t>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IV</w:t>
      </w:r>
      <w:r w:rsidRPr="007663B1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Адсорбция. Круговорот углерода в природе. 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 (</w:t>
      </w:r>
      <w:r>
        <w:rPr>
          <w:rFonts w:ascii="Times New Roman" w:hAnsi="Times New Roman"/>
          <w:color w:val="000000"/>
          <w:sz w:val="28"/>
        </w:rPr>
        <w:t>IV</w:t>
      </w:r>
      <w:r w:rsidRPr="007663B1">
        <w:rPr>
          <w:rFonts w:ascii="Times New Roman" w:hAnsi="Times New Roman"/>
          <w:color w:val="000000"/>
          <w:sz w:val="28"/>
          <w:lang w:val="ru-RU"/>
        </w:rPr>
        <w:t>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карбонат-ионы. Использование карбонатов в быту, медицине, промышленности и сельском хозяйстве.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</w:t>
      </w:r>
      <w:r>
        <w:rPr>
          <w:rFonts w:ascii="Times New Roman" w:hAnsi="Times New Roman"/>
          <w:color w:val="000000"/>
          <w:sz w:val="28"/>
        </w:rPr>
        <w:t>IV</w:t>
      </w:r>
      <w:r w:rsidRPr="007663B1">
        <w:rPr>
          <w:rFonts w:ascii="Times New Roman" w:hAnsi="Times New Roman"/>
          <w:color w:val="000000"/>
          <w:sz w:val="28"/>
          <w:lang w:val="ru-RU"/>
        </w:rPr>
        <w:t>) и кремниевой кислоте. Силикаты, их использование в быту, в промышленности. Важнейшие строительные материалы: керамика, стекло, цемент, бетон, железобетон. Проблемы безопасного использования строительных материалов в повседневной жизни.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7663B1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изучение образцов неорганических веществ, свойств соляной кислоты, проведение качественных реакций на хлорид-ионы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кислоты, 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</w:t>
      </w:r>
      <w:r w:rsidRPr="007663B1">
        <w:rPr>
          <w:rFonts w:ascii="Times New Roman" w:hAnsi="Times New Roman"/>
          <w:color w:val="000000"/>
          <w:sz w:val="28"/>
          <w:lang w:val="ru-RU"/>
        </w:rPr>
        <w:lastRenderedPageBreak/>
        <w:t>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решёток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силикат-ионы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color w:val="000000"/>
          <w:sz w:val="28"/>
          <w:lang w:val="ru-RU"/>
        </w:rPr>
        <w:t>Металлы и их соединения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Общая характеристика 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Щелочные металлы: положение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гидроксиды натрия и калия. Применение щелочных металлов и их соединений.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кальция. Важнейшие соединения кальция (оксид, гидроксид, соли). Жёсткость воды и способы её устранения.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Амфотерные свойства оксида и гидроксида алюминия.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Оксиды, гидроксиды и соли железа (</w:t>
      </w:r>
      <w:r>
        <w:rPr>
          <w:rFonts w:ascii="Times New Roman" w:hAnsi="Times New Roman"/>
          <w:color w:val="000000"/>
          <w:sz w:val="28"/>
        </w:rPr>
        <w:t>II</w:t>
      </w:r>
      <w:r w:rsidRPr="007663B1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7663B1">
        <w:rPr>
          <w:rFonts w:ascii="Times New Roman" w:hAnsi="Times New Roman"/>
          <w:color w:val="000000"/>
          <w:sz w:val="28"/>
          <w:lang w:val="ru-RU"/>
        </w:rPr>
        <w:t>), их состав, свойства и получение.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i/>
          <w:color w:val="000000"/>
          <w:sz w:val="28"/>
          <w:lang w:val="ru-RU"/>
        </w:rPr>
        <w:lastRenderedPageBreak/>
        <w:t>Химический эксперимент</w:t>
      </w:r>
      <w:r w:rsidRPr="007663B1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</w:t>
      </w:r>
      <w:r>
        <w:rPr>
          <w:rFonts w:ascii="Times New Roman" w:hAnsi="Times New Roman"/>
          <w:color w:val="000000"/>
          <w:sz w:val="28"/>
        </w:rPr>
        <w:t>II</w:t>
      </w:r>
      <w:r w:rsidRPr="007663B1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7663B1">
        <w:rPr>
          <w:rFonts w:ascii="Times New Roman" w:hAnsi="Times New Roman"/>
          <w:color w:val="000000"/>
          <w:sz w:val="28"/>
          <w:lang w:val="ru-RU"/>
        </w:rPr>
        <w:t>), меди (</w:t>
      </w:r>
      <w:r>
        <w:rPr>
          <w:rFonts w:ascii="Times New Roman" w:hAnsi="Times New Roman"/>
          <w:color w:val="000000"/>
          <w:sz w:val="28"/>
        </w:rPr>
        <w:t>II</w:t>
      </w:r>
      <w:r w:rsidRPr="007663B1">
        <w:rPr>
          <w:rFonts w:ascii="Times New Roman" w:hAnsi="Times New Roman"/>
          <w:color w:val="000000"/>
          <w:sz w:val="28"/>
          <w:lang w:val="ru-RU"/>
        </w:rPr>
        <w:t>), наблюдение и описание процессов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гидроксида цинка, решение экспериментальных задач по теме «Важнейшие металлы и их соединения».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color w:val="000000"/>
          <w:sz w:val="28"/>
          <w:lang w:val="ru-RU"/>
        </w:rPr>
        <w:t>Химия и окружающая среда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эксперимент: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изучение образцов материалов (стекло, сплавы металлов, полимерные материалы).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663B1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</w:t>
      </w:r>
      <w:proofErr w:type="spellEnd"/>
      <w:r w:rsidRPr="007663B1">
        <w:rPr>
          <w:rFonts w:ascii="Times New Roman" w:hAnsi="Times New Roman"/>
          <w:b/>
          <w:i/>
          <w:color w:val="000000"/>
          <w:sz w:val="28"/>
          <w:lang w:val="ru-RU"/>
        </w:rPr>
        <w:t xml:space="preserve"> связи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Реализация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химии в 9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естественно­-научного цикла.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lastRenderedPageBreak/>
        <w:t>Биология: фотосинтез, дыхание, биосфера, экосистема, минеральные удобрения, микроэлементы, макроэлементы, питательные вещества.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</w:p>
    <w:p w:rsidR="00DF3866" w:rsidRPr="007663B1" w:rsidRDefault="00DF3866" w:rsidP="00DF3866">
      <w:pPr>
        <w:rPr>
          <w:lang w:val="ru-RU"/>
        </w:rPr>
        <w:sectPr w:rsidR="00DF3866" w:rsidRPr="007663B1">
          <w:pgSz w:w="11906" w:h="16383"/>
          <w:pgMar w:top="1134" w:right="850" w:bottom="1134" w:left="1701" w:header="720" w:footer="720" w:gutter="0"/>
          <w:cols w:space="720"/>
        </w:sectPr>
      </w:pPr>
    </w:p>
    <w:p w:rsidR="00DF3866" w:rsidRPr="007663B1" w:rsidRDefault="00DF3866" w:rsidP="00DF3866">
      <w:pPr>
        <w:spacing w:after="0" w:line="264" w:lineRule="auto"/>
        <w:ind w:left="120"/>
        <w:jc w:val="both"/>
        <w:rPr>
          <w:lang w:val="ru-RU"/>
        </w:rPr>
      </w:pPr>
      <w:bookmarkStart w:id="4" w:name="block-2132571"/>
      <w:bookmarkEnd w:id="4"/>
      <w:r w:rsidRPr="007663B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ХИМИИ НА УРОВНЕ ОСНОВНОГО ОБЩЕГО ОБРАЗОВАНИЯ</w:t>
      </w:r>
    </w:p>
    <w:p w:rsidR="00DF3866" w:rsidRPr="007663B1" w:rsidRDefault="00DF3866" w:rsidP="00DF3866">
      <w:pPr>
        <w:spacing w:after="0" w:line="264" w:lineRule="auto"/>
        <w:ind w:left="120"/>
        <w:jc w:val="both"/>
        <w:rPr>
          <w:lang w:val="ru-RU"/>
        </w:rPr>
      </w:pP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обучающихся. 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663B1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7663B1">
        <w:rPr>
          <w:rFonts w:ascii="Times New Roman" w:hAnsi="Times New Roman"/>
          <w:color w:val="000000"/>
          <w:sz w:val="28"/>
          <w:lang w:val="ru-RU"/>
        </w:rPr>
        <w:t>: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663B1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663B1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7663B1">
        <w:rPr>
          <w:rFonts w:ascii="Times New Roman" w:hAnsi="Times New Roman"/>
          <w:color w:val="000000"/>
          <w:sz w:val="28"/>
          <w:lang w:val="ru-RU"/>
        </w:rPr>
        <w:t>: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</w:t>
      </w:r>
      <w:r w:rsidRPr="007663B1">
        <w:rPr>
          <w:rFonts w:ascii="Times New Roman" w:hAnsi="Times New Roman"/>
          <w:color w:val="000000"/>
          <w:sz w:val="28"/>
          <w:lang w:val="ru-RU"/>
        </w:rPr>
        <w:lastRenderedPageBreak/>
        <w:t>литературой, доступными техническими средствами информационных технологий;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bookmarkStart w:id="5" w:name="_Toc138318759"/>
      <w:bookmarkEnd w:id="5"/>
      <w:r w:rsidRPr="007663B1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663B1">
        <w:rPr>
          <w:rFonts w:ascii="Times New Roman" w:hAnsi="Times New Roman"/>
          <w:b/>
          <w:color w:val="000000"/>
          <w:sz w:val="28"/>
          <w:lang w:val="ru-RU"/>
        </w:rPr>
        <w:t>формирования культуры здоровья</w:t>
      </w:r>
      <w:r w:rsidRPr="007663B1">
        <w:rPr>
          <w:rFonts w:ascii="Times New Roman" w:hAnsi="Times New Roman"/>
          <w:color w:val="000000"/>
          <w:sz w:val="28"/>
          <w:lang w:val="ru-RU"/>
        </w:rPr>
        <w:t>: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663B1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663B1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В составе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 xml:space="preserve">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позволяют на основе знаний из этих предметов формировать представление о целостной </w:t>
      </w:r>
      <w:r w:rsidRPr="007663B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умение применять в процессе познания понятия (предметные и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 в изучаемых процессах и явлениях.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7663B1">
        <w:rPr>
          <w:rFonts w:ascii="Times New Roman" w:hAnsi="Times New Roman"/>
          <w:color w:val="000000"/>
          <w:sz w:val="28"/>
          <w:lang w:val="ru-RU"/>
        </w:rPr>
        <w:t>: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lastRenderedPageBreak/>
        <w:t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6" w:name="_Toc138318760"/>
      <w:bookmarkStart w:id="7" w:name="_Toc134720971"/>
      <w:bookmarkEnd w:id="6"/>
      <w:bookmarkEnd w:id="7"/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</w:t>
      </w:r>
      <w:r w:rsidRPr="007663B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7663B1">
        <w:rPr>
          <w:rFonts w:ascii="Times New Roman" w:hAnsi="Times New Roman"/>
          <w:b/>
          <w:color w:val="000000"/>
          <w:sz w:val="28"/>
          <w:lang w:val="ru-RU"/>
        </w:rPr>
        <w:t xml:space="preserve"> 8 классе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DF3866" w:rsidRPr="007663B1" w:rsidRDefault="00DF3866" w:rsidP="00DF38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 xml:space="preserve">, степень окисления, химическая реакция, классификация реакций: реакции соединения, реакции разложения, реакции замещения, реакции обмена, экзо- и эндотермические реакции, тепловой эффект реакции, ядро атома, электронный слой атома, атомная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орбиталь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</w:p>
    <w:p w:rsidR="00DF3866" w:rsidRPr="007663B1" w:rsidRDefault="00DF3866" w:rsidP="00DF38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DF3866" w:rsidRPr="007663B1" w:rsidRDefault="00DF3866" w:rsidP="00DF38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DF3866" w:rsidRPr="007663B1" w:rsidRDefault="00DF3866" w:rsidP="00DF38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DF3866" w:rsidRPr="007663B1" w:rsidRDefault="00DF3866" w:rsidP="00DF38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атомно­-молекулярного учения, закона Авогадро;</w:t>
      </w:r>
    </w:p>
    <w:p w:rsidR="00DF3866" w:rsidRPr="007663B1" w:rsidRDefault="00DF3866" w:rsidP="00DF38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</w:t>
      </w:r>
      <w:r w:rsidRPr="007663B1">
        <w:rPr>
          <w:rFonts w:ascii="Times New Roman" w:hAnsi="Times New Roman"/>
          <w:color w:val="000000"/>
          <w:sz w:val="28"/>
          <w:lang w:val="ru-RU"/>
        </w:rPr>
        <w:lastRenderedPageBreak/>
        <w:t>химических элементов (состав и заряд ядра, общее число электронов и распределение их по электронным слоям);</w:t>
      </w:r>
    </w:p>
    <w:p w:rsidR="00DF3866" w:rsidRPr="007663B1" w:rsidRDefault="00DF3866" w:rsidP="00DF38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DF3866" w:rsidRPr="007663B1" w:rsidRDefault="00DF3866" w:rsidP="00DF38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DF3866" w:rsidRPr="007663B1" w:rsidRDefault="00DF3866" w:rsidP="00DF38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:rsidR="00DF3866" w:rsidRPr="007663B1" w:rsidRDefault="00DF3866" w:rsidP="00DF38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DF3866" w:rsidRPr="007663B1" w:rsidRDefault="00DF3866" w:rsidP="00DF38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применять основные операции мыслительной деятельности – анализ и синтез, сравнение, обобщение, систематизацию, классификацию, выявление причинно-­следственных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мысленный);</w:t>
      </w:r>
    </w:p>
    <w:p w:rsidR="00DF3866" w:rsidRPr="007663B1" w:rsidRDefault="00DF3866" w:rsidP="00DF386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</w:p>
    <w:p w:rsidR="00DF3866" w:rsidRPr="007663B1" w:rsidRDefault="00DF3866" w:rsidP="00DF3866">
      <w:pPr>
        <w:spacing w:after="0" w:line="264" w:lineRule="auto"/>
        <w:ind w:firstLine="600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7663B1">
        <w:rPr>
          <w:rFonts w:ascii="Times New Roman" w:hAnsi="Times New Roman"/>
          <w:b/>
          <w:color w:val="000000"/>
          <w:sz w:val="28"/>
          <w:lang w:val="ru-RU"/>
        </w:rPr>
        <w:t xml:space="preserve"> 9 классе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 xml:space="preserve"> у обучающихся умений:</w:t>
      </w:r>
    </w:p>
    <w:p w:rsidR="00DF3866" w:rsidRPr="007663B1" w:rsidRDefault="00DF3866" w:rsidP="00DF3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 xml:space="preserve">, степень окисления, химическая реакция, химическая связь, тепловой эффект реакции, моль, молярный объём, раствор, электролиты,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 xml:space="preserve">, электролитическая диссоциация, реакции ионного обмена, катализатор, химическое равновесие, обратимые и </w:t>
      </w:r>
      <w:r w:rsidRPr="007663B1">
        <w:rPr>
          <w:rFonts w:ascii="Times New Roman" w:hAnsi="Times New Roman"/>
          <w:color w:val="000000"/>
          <w:sz w:val="28"/>
          <w:lang w:val="ru-RU"/>
        </w:rPr>
        <w:lastRenderedPageBreak/>
        <w:t>необратимые реакции, окислительно-восстановительные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 решётка, коррозия металлов, сплавы, скорость химической реакции, предельно допустимая концентрация ПДК вещества;</w:t>
      </w:r>
    </w:p>
    <w:p w:rsidR="00DF3866" w:rsidRPr="007663B1" w:rsidRDefault="00DF3866" w:rsidP="00DF3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DF3866" w:rsidRPr="007663B1" w:rsidRDefault="00DF3866" w:rsidP="00DF3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DF3866" w:rsidRPr="007663B1" w:rsidRDefault="00DF3866" w:rsidP="00DF3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DF3866" w:rsidRPr="007663B1" w:rsidRDefault="00DF3866" w:rsidP="00DF3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DF3866" w:rsidRPr="007663B1" w:rsidRDefault="00DF3866" w:rsidP="00DF3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:rsidR="00DF3866" w:rsidRPr="007663B1" w:rsidRDefault="00DF3866" w:rsidP="00DF3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:rsidR="00DF3866" w:rsidRPr="007663B1" w:rsidRDefault="00DF3866" w:rsidP="00DF3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составлять уравнения электролитической диссоциации кислот, щелочей и солей, полные и сокращённые уравнения реакций ионного </w:t>
      </w:r>
      <w:r w:rsidRPr="007663B1">
        <w:rPr>
          <w:rFonts w:ascii="Times New Roman" w:hAnsi="Times New Roman"/>
          <w:color w:val="000000"/>
          <w:sz w:val="28"/>
          <w:lang w:val="ru-RU"/>
        </w:rPr>
        <w:lastRenderedPageBreak/>
        <w:t>обмена, уравнения реакций, подтверждающих существование генетической связи между веществами различных классов;</w:t>
      </w:r>
    </w:p>
    <w:p w:rsidR="00DF3866" w:rsidRPr="007663B1" w:rsidRDefault="00DF3866" w:rsidP="00DF3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раскрывать сущность окислительно-восстановительных реакций посредством составления электронного баланса этих реакций;</w:t>
      </w:r>
    </w:p>
    <w:p w:rsidR="00DF3866" w:rsidRPr="007663B1" w:rsidRDefault="00DF3866" w:rsidP="00DF3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DF3866" w:rsidRPr="007663B1" w:rsidRDefault="00DF3866" w:rsidP="00DF3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DF3866" w:rsidRPr="007663B1" w:rsidRDefault="00DF3866" w:rsidP="00DF3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DF3866" w:rsidRPr="007663B1" w:rsidRDefault="00DF3866" w:rsidP="00DF3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проводить реакции, подтверждающие качественный состав различных веществ: распознавать опытным </w:t>
      </w:r>
      <w:proofErr w:type="gramStart"/>
      <w:r w:rsidRPr="007663B1">
        <w:rPr>
          <w:rFonts w:ascii="Times New Roman" w:hAnsi="Times New Roman"/>
          <w:color w:val="000000"/>
          <w:sz w:val="28"/>
          <w:lang w:val="ru-RU"/>
        </w:rPr>
        <w:t>путём хлорид</w:t>
      </w:r>
      <w:proofErr w:type="gramEnd"/>
      <w:r w:rsidRPr="007663B1">
        <w:rPr>
          <w:rFonts w:ascii="Times New Roman" w:hAnsi="Times New Roman"/>
          <w:color w:val="000000"/>
          <w:sz w:val="28"/>
          <w:lang w:val="ru-RU"/>
        </w:rPr>
        <w:t>-, бромид-, иодид-, карбонат-, фосфат-, силикат-,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:rsidR="00DF3866" w:rsidRPr="007663B1" w:rsidRDefault="00DF3866" w:rsidP="00DF38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мысленный).</w:t>
      </w:r>
    </w:p>
    <w:p w:rsidR="00DF3866" w:rsidRPr="007663B1" w:rsidRDefault="00DF3866" w:rsidP="00DF3866">
      <w:pPr>
        <w:rPr>
          <w:lang w:val="ru-RU"/>
        </w:rPr>
        <w:sectPr w:rsidR="00DF3866" w:rsidRPr="007663B1">
          <w:pgSz w:w="11906" w:h="16383"/>
          <w:pgMar w:top="1134" w:right="850" w:bottom="1134" w:left="1701" w:header="720" w:footer="720" w:gutter="0"/>
          <w:cols w:space="720"/>
        </w:sectPr>
      </w:pPr>
    </w:p>
    <w:p w:rsidR="00DF3866" w:rsidRDefault="00DF3866" w:rsidP="00DF3866">
      <w:pPr>
        <w:spacing w:after="0"/>
        <w:ind w:left="120"/>
      </w:pPr>
      <w:bookmarkStart w:id="8" w:name="block-2132566"/>
      <w:bookmarkEnd w:id="8"/>
      <w:r w:rsidRPr="007663B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F3866" w:rsidRDefault="00DF3866" w:rsidP="00DF38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79"/>
      </w:tblGrid>
      <w:tr w:rsidR="00DF3866" w:rsidTr="00690C9F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3866" w:rsidRDefault="00DF3866" w:rsidP="00690C9F">
            <w:pPr>
              <w:spacing w:after="0"/>
              <w:ind w:left="135"/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3866" w:rsidRDefault="00DF3866" w:rsidP="00690C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3866" w:rsidRDefault="00DF3866" w:rsidP="00690C9F">
            <w:pPr>
              <w:spacing w:after="0"/>
              <w:ind w:left="135"/>
            </w:pPr>
          </w:p>
        </w:tc>
      </w:tr>
      <w:tr w:rsidR="00DF3866" w:rsidTr="00690C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3866" w:rsidRDefault="00DF3866" w:rsidP="00690C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3866" w:rsidRDefault="00DF3866" w:rsidP="00690C9F"/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3866" w:rsidRDefault="00DF3866" w:rsidP="00690C9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3866" w:rsidRDefault="00DF3866" w:rsidP="00690C9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3866" w:rsidRDefault="00DF3866" w:rsidP="00690C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3866" w:rsidRDefault="00DF3866" w:rsidP="00690C9F"/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663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Вещество и химические реакции</w:t>
            </w:r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углубление знаний основных разделов курса 8 класса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​​‌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</w:t>
            </w:r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закономерности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реакций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​​‌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</w:t>
            </w:r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Электролитическая диссоциация. Химические реакции в растворах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​​‌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</w:t>
            </w:r>
          </w:p>
        </w:tc>
      </w:tr>
      <w:tr w:rsidR="00DF3866" w:rsidTr="00690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F3866" w:rsidRPr="007F0DA0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3866" w:rsidRDefault="00DF3866" w:rsidP="00690C9F"/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663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Неметаллы и их соединения</w:t>
            </w:r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Галогены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​​‌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</w:t>
            </w:r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​​‌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</w:t>
            </w:r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фосфор и их соединения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​​‌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</w:t>
            </w:r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Углерод и кремний и их соединения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​​‌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</w:t>
            </w:r>
          </w:p>
        </w:tc>
      </w:tr>
      <w:tr w:rsidR="00DF3866" w:rsidTr="00690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F3866" w:rsidRPr="007F0DA0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3866" w:rsidRDefault="00DF3866" w:rsidP="00690C9F"/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663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Металлы и их соединения</w:t>
            </w:r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​​‌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</w:t>
            </w:r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металлы и их соединения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F3866" w:rsidRPr="007F0DA0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​​‌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другие</w:t>
            </w:r>
          </w:p>
        </w:tc>
      </w:tr>
      <w:tr w:rsidR="00DF3866" w:rsidTr="00690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3866" w:rsidRDefault="00DF3866" w:rsidP="00690C9F"/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663B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Химия и окружающая среда</w:t>
            </w:r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жизни человека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​​‌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</w:t>
            </w:r>
          </w:p>
        </w:tc>
      </w:tr>
      <w:tr w:rsidR="00DF3866" w:rsidTr="00690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F3866" w:rsidRPr="00926A69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3866" w:rsidRDefault="00DF3866" w:rsidP="00690C9F"/>
        </w:tc>
      </w:tr>
      <w:tr w:rsidR="00DF3866" w:rsidTr="00690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/>
        </w:tc>
      </w:tr>
    </w:tbl>
    <w:p w:rsidR="00DF3866" w:rsidRDefault="00DF3866" w:rsidP="00DF3866">
      <w:pPr>
        <w:sectPr w:rsidR="00DF38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3866" w:rsidRDefault="00DF3866" w:rsidP="00DF3866">
      <w:pPr>
        <w:sectPr w:rsidR="00DF38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3866" w:rsidRDefault="00DF3866" w:rsidP="00DF3866">
      <w:pPr>
        <w:spacing w:after="0"/>
        <w:ind w:left="120"/>
      </w:pPr>
      <w:bookmarkStart w:id="9" w:name="block-2132570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F3866" w:rsidRDefault="00DF3866" w:rsidP="00DF3866">
      <w:pPr>
        <w:sectPr w:rsidR="00DF38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3866" w:rsidRDefault="00DF3866" w:rsidP="00DF38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10"/>
        <w:gridCol w:w="3997"/>
        <w:gridCol w:w="998"/>
        <w:gridCol w:w="1841"/>
        <w:gridCol w:w="1910"/>
        <w:gridCol w:w="1423"/>
        <w:gridCol w:w="2861"/>
      </w:tblGrid>
      <w:tr w:rsidR="00DF3866" w:rsidTr="00690C9F">
        <w:trPr>
          <w:trHeight w:val="144"/>
          <w:tblCellSpacing w:w="20" w:type="nil"/>
        </w:trPr>
        <w:tc>
          <w:tcPr>
            <w:tcW w:w="9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3866" w:rsidRDefault="00DF3866" w:rsidP="00690C9F">
            <w:pPr>
              <w:spacing w:after="0"/>
              <w:ind w:left="135"/>
            </w:pPr>
          </w:p>
        </w:tc>
        <w:tc>
          <w:tcPr>
            <w:tcW w:w="3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3866" w:rsidRDefault="00DF3866" w:rsidP="00690C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3866" w:rsidRDefault="00DF3866" w:rsidP="00690C9F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3866" w:rsidRDefault="00DF3866" w:rsidP="00690C9F">
            <w:pPr>
              <w:spacing w:after="0"/>
              <w:ind w:left="135"/>
            </w:pPr>
          </w:p>
        </w:tc>
      </w:tr>
      <w:tr w:rsidR="00DF3866" w:rsidTr="00690C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3866" w:rsidRDefault="00DF3866" w:rsidP="00690C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3866" w:rsidRDefault="00DF3866" w:rsidP="00690C9F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3866" w:rsidRDefault="00DF3866" w:rsidP="00690C9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3866" w:rsidRDefault="00DF3866" w:rsidP="00690C9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F3866" w:rsidRDefault="00DF3866" w:rsidP="00690C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3866" w:rsidRDefault="00DF3866" w:rsidP="00690C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3866" w:rsidRDefault="00DF3866" w:rsidP="00690C9F"/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закон. Периодическая система химических элементов Д. И. Менделеева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Закономерности в изменении свойств химических элементов первых трёх периодов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Классификация и номенклатура неорганических веществ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Виды химической связи и типы кристаллических решёток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«Повторение и углубление знаний основных разделов курса 8 класса»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0,5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по различным признакам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Понятие о скорости химической реакции. Понятие о гомогенных и гетерогенных реакциях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Понятие о химическом равновесии. Факторы, влияющие на скорость химической реакции и положение химического равновесия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ind w:left="135"/>
              <w:rPr>
                <w:lang w:val="ru-RU"/>
              </w:rPr>
            </w:pP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12.09.2023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rPr>
                <w:lang w:val="ru-RU"/>
              </w:rPr>
            </w:pP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4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Теория электролитической диссоциации. Сильные и слабые электролиты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Ионные уравнения реакций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adbac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F3866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кислот и оснований в свете представлений об электролитической диссоциации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Химические свойства солей в свете представлений об электролитической диссоциации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ind w:left="135"/>
              <w:rPr>
                <w:lang w:val="ru-RU"/>
              </w:rPr>
            </w:pP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гидролизе солей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Практическая работа № 1. «Решение экспериментальных задач»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,5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adbcb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ind w:left="135"/>
              <w:rPr>
                <w:lang w:val="ru-RU"/>
              </w:rPr>
            </w:pP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теме «Электролитическая диссоциация.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растворах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,5</w:t>
            </w: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ind w:left="135"/>
              <w:rPr>
                <w:lang w:val="ru-RU"/>
              </w:rPr>
            </w:pP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26.09.2023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adbe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rPr>
                <w:lang w:val="ru-RU"/>
              </w:rPr>
            </w:pP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галогенов. Химические свойства на примере хлора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Хлороводород</w:t>
            </w:r>
            <w:proofErr w:type="spellEnd"/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. Соляная кислота, химические свойства, получение, применение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 по теме «Получение соляной кислоты, изучение её свойств»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CA3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adcade</w:t>
              </w:r>
              <w:proofErr w:type="spellEnd"/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CA3237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А-группы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Аллотропные модификации серы. Нахождение серы и её соединений в природе.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adcd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7F0DA0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Сероводород, строение, физические и химические свойства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Оксиды серы. Серная кислота, физические и химические свойства, применение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Химические реакции, лежащие в основе промышленного способа получения серной кислоты.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F0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распространение в природе, физические и химические свойства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Аммиак, его физические и химические свойства, получение и применение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Азотная кислота, её физические и химические свойства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Использование нитратов и солей аммония в качестве минеральных удобрений. </w:t>
            </w:r>
            <w:r w:rsidRPr="007F0DA0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Химическое загрязнение окружающей среды соединениями азота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работа № 3 по теме «Получение аммиака, изучение его свойств»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Pr="007F0DA0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7F0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Pr="007F0DA0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 w:rsidRPr="007F0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Pr="007F0DA0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 w:rsidRPr="007F0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,5</w:t>
            </w:r>
            <w:r w:rsidRPr="007F0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Pr="007F0DA0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F0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17.10.2023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Pr="007F0DA0" w:rsidRDefault="00DF3866" w:rsidP="00690C9F">
            <w:pPr>
              <w:spacing w:after="0"/>
              <w:rPr>
                <w:lang w:val="ru-RU"/>
              </w:rPr>
            </w:pPr>
            <w:r w:rsidRPr="007F0D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14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7F0DA0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Фосфор. Оксид фосфора (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) и фосфорная кислота, физические и химические свойства, получение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Использование фосфатов в качестве минеральных удобрений. </w:t>
            </w:r>
            <w:r w:rsidRPr="007F0DA0">
              <w:rPr>
                <w:rFonts w:ascii="Times New Roman" w:hAnsi="Times New Roman"/>
                <w:color w:val="000000"/>
                <w:sz w:val="24"/>
                <w:lang w:val="ru-RU"/>
              </w:rPr>
              <w:t>Загрязнение природной среды фосфатами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Pr="007F0DA0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 w:rsidRPr="007F0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Pr="007F0DA0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 w:rsidRPr="007F0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F0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7F0DA0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Углерод, распространение в природе, физические и химические свойства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Оксиды углерода, их физические и химические свойства. Экологические проблемы, связанные с оксидом углерода 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  <w:r w:rsidRPr="007F0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Кремний и его соединения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F0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addd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Угольная кислота и её соли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Практическая работа № 4 по теме "Получение углекислого газа. Качественная реакция на карбонат-ион"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addbfa</w:t>
              </w:r>
              <w:proofErr w:type="spellEnd"/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7F0DA0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«Важнейшие неметаллы и их соединения»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F0D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addec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926A69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— металлов. 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addfe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926A69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Металлическая связь и 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металлическая кристаллическая решётка. </w:t>
            </w:r>
            <w:r w:rsidRPr="00926A69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свойства металлов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14.11.2023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металлов. Электрохимический ряд напряжений металлов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926A69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Общие способы получения металлов. Сплавы.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926A69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по уравнениям химических реакций, если один из реагентов содержит примеси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Pr="00926A69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,5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926A69" w:rsidRDefault="00DF3866" w:rsidP="00690C9F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коррозии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926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926A69" w:rsidRDefault="00DF3866" w:rsidP="00690C9F">
            <w:pPr>
              <w:spacing w:after="0"/>
              <w:ind w:left="135"/>
              <w:rPr>
                <w:lang w:val="ru-RU"/>
              </w:rPr>
            </w:pPr>
            <w:r w:rsidRPr="00926A69">
              <w:rPr>
                <w:rFonts w:ascii="Times New Roman" w:hAnsi="Times New Roman"/>
                <w:color w:val="000000"/>
                <w:sz w:val="24"/>
                <w:lang w:val="ru-RU"/>
              </w:rPr>
              <w:t>Щелочные металлы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Оксиды и гидроксиды натрия и калия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Щелочноземельные металлы – кальций и магний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926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Важнейшие соединения кальция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adea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926A69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Жёсткость воды и способы её устранения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Практическая работа № 6 по теме "Жёсткость воды и методы её устранения"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926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926A69">
              <w:rPr>
                <w:rFonts w:ascii="Times New Roman" w:hAnsi="Times New Roman"/>
                <w:color w:val="000000"/>
                <w:sz w:val="24"/>
                <w:lang w:val="ru-RU"/>
              </w:rPr>
              <w:t>Алюминий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Амфотерные свойства оксида и гидроксида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926A69">
              <w:rPr>
                <w:rFonts w:ascii="Times New Roman" w:hAnsi="Times New Roman"/>
                <w:color w:val="000000"/>
                <w:sz w:val="24"/>
                <w:lang w:val="ru-RU"/>
              </w:rPr>
              <w:t>Железо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Оксиды, гидроксиды и соли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) 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adeea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7. Решение экспериментальных задач по теме </w:t>
            </w: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«Важнейшие металлы и их соединения»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Вычисления по уравнениям химических реакций, если один из реагентов дан в избытке или содержит примеси.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выхода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926A69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«Важнейшие металлы и их соединения»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926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518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926A69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повседневной жизни человека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926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926A69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Роль химии в решении экологических проблем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926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adfc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adfd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3866" w:rsidRPr="00A64F70" w:rsidTr="00690C9F">
        <w:trPr>
          <w:trHeight w:val="144"/>
          <w:tblCellSpacing w:w="20" w:type="nil"/>
        </w:trPr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99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66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adfebe</w:t>
              </w:r>
              <w:proofErr w:type="spellEnd"/>
            </w:hyperlink>
          </w:p>
        </w:tc>
      </w:tr>
      <w:tr w:rsidR="00DF3866" w:rsidTr="00690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3866" w:rsidRPr="007663B1" w:rsidRDefault="00DF3866" w:rsidP="00690C9F">
            <w:pPr>
              <w:spacing w:after="0"/>
              <w:ind w:left="135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F3866" w:rsidRPr="008125EE" w:rsidRDefault="00DF3866" w:rsidP="00690C9F">
            <w:pPr>
              <w:spacing w:after="0"/>
              <w:ind w:left="135"/>
              <w:jc w:val="center"/>
              <w:rPr>
                <w:lang w:val="ru-RU"/>
              </w:rPr>
            </w:pPr>
            <w:r w:rsidRPr="00766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F3866" w:rsidRDefault="00DF3866" w:rsidP="00690C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3866" w:rsidRDefault="00DF3866" w:rsidP="00690C9F"/>
        </w:tc>
      </w:tr>
    </w:tbl>
    <w:p w:rsidR="00DF3866" w:rsidRPr="00B51AB8" w:rsidRDefault="00DF3866" w:rsidP="00DF3866">
      <w:pPr>
        <w:rPr>
          <w:lang w:val="ru-RU"/>
        </w:rPr>
        <w:sectPr w:rsidR="00DF3866" w:rsidRPr="00B51A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3866" w:rsidRDefault="00DF3866" w:rsidP="00DF3866">
      <w:pPr>
        <w:spacing w:after="0"/>
        <w:ind w:left="120"/>
      </w:pPr>
      <w:bookmarkStart w:id="10" w:name="block-2132572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F3866" w:rsidRDefault="00DF3866" w:rsidP="00DF386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F3866" w:rsidRPr="007663B1" w:rsidRDefault="00DF3866" w:rsidP="00DF3866">
      <w:pPr>
        <w:spacing w:after="0" w:line="480" w:lineRule="auto"/>
        <w:ind w:left="120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bd05d80c-fcad-45de-a028-b236b74fbaf0"/>
      <w:bookmarkEnd w:id="11"/>
      <w:r w:rsidRPr="007663B1">
        <w:rPr>
          <w:rFonts w:ascii="Times New Roman" w:hAnsi="Times New Roman"/>
          <w:color w:val="000000"/>
          <w:sz w:val="28"/>
          <w:lang w:val="ru-RU"/>
        </w:rPr>
        <w:t xml:space="preserve"> • Химия, 9 класс/ Габриелян О.С., Остроумов И.Г., Сладков С.А., Акционерное общество «Издательство «Просвещение»‌​</w:t>
      </w:r>
    </w:p>
    <w:p w:rsidR="00DF3866" w:rsidRPr="007663B1" w:rsidRDefault="00DF3866" w:rsidP="00DF3866">
      <w:pPr>
        <w:spacing w:after="0" w:line="480" w:lineRule="auto"/>
        <w:ind w:left="120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DF3866" w:rsidRPr="007663B1" w:rsidRDefault="00DF3866" w:rsidP="00DF3866">
      <w:pPr>
        <w:spacing w:after="0"/>
        <w:ind w:left="120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>​</w:t>
      </w:r>
    </w:p>
    <w:p w:rsidR="00DF3866" w:rsidRPr="007663B1" w:rsidRDefault="00DF3866" w:rsidP="00DF3866">
      <w:pPr>
        <w:spacing w:after="0" w:line="480" w:lineRule="auto"/>
        <w:ind w:left="120"/>
        <w:rPr>
          <w:lang w:val="ru-RU"/>
        </w:rPr>
      </w:pPr>
      <w:r w:rsidRPr="007663B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F3866" w:rsidRPr="007663B1" w:rsidRDefault="00DF3866" w:rsidP="00DF3866">
      <w:pPr>
        <w:spacing w:after="0" w:line="480" w:lineRule="auto"/>
        <w:ind w:left="120"/>
        <w:rPr>
          <w:lang w:val="ru-RU"/>
        </w:rPr>
      </w:pPr>
      <w:r w:rsidRPr="007663B1">
        <w:rPr>
          <w:rFonts w:ascii="Times New Roman" w:hAnsi="Times New Roman"/>
          <w:color w:val="000000"/>
          <w:sz w:val="28"/>
          <w:lang w:val="ru-RU"/>
        </w:rPr>
        <w:t xml:space="preserve">​‌1. Химия. 8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кл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.: Контрольные и проверочные работы к учебнику О. С. Габриеляна «Химия. 8» / О. С. Габриелян, П. Н. Березкин, А. А. Ушакова и др. - М.: Дрофа, 2007.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2. Химия. 9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кл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.: Контрольные и проверочные работы к учебнику О. С. Габриеляна «Химия. 9» / О. С. Габриелян, П. Н. Березкин, А. А. Ушакова и др. - М.: Дрофа, 2010.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3. Габриелян О. С., Воскобойникова Н. П.,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Яшукова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 xml:space="preserve"> А. В. Настольная книга учителя. Химия. 8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кл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.: Методическое пособие. - М.: Дрофа, 2011.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4. Габриелян О. С., Остроумов И. Г. Настольная книга учителя. Химия. 9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кл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.: Методическое пособие. - М.: Дрофа, 2007.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5. Габриелян О. С.,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Яшукова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 xml:space="preserve"> А. В. Рабочая тетрадь. 8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кл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 К учебнику О. С. Габриеляна «Химия. 8.» - М.: Дрофа, 2008.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6. Габриелян О. С.,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Яшукова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 xml:space="preserve"> А. В. Рабочая тетрадь. 9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кл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 К учебнику О. С. Габриеляна «Химия. 9». — М.: Дрофа, 2008.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7. Габриелян О. С.,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Яшукова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 xml:space="preserve"> А. В. Тетрадь для лабораторных опытов и </w:t>
      </w:r>
      <w:r w:rsidRPr="007663B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практических работ. 8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кл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 К учебнику О. С. Габриеляна «Химия. 8 класс». М.: Дрофа, 2008.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8. Габриелян О. С..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Яшукова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 xml:space="preserve"> А. В. Тетрадь для лабораторных опытов и практических работ. 9 </w:t>
      </w:r>
      <w:proofErr w:type="spellStart"/>
      <w:r w:rsidRPr="007663B1">
        <w:rPr>
          <w:rFonts w:ascii="Times New Roman" w:hAnsi="Times New Roman"/>
          <w:color w:val="000000"/>
          <w:sz w:val="28"/>
          <w:lang w:val="ru-RU"/>
        </w:rPr>
        <w:t>кл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 К учебнику О. С. Габриеляна «Химия. 9 класс». М.: Дрофа, 2008.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9. Габриелян, О. С. Методическое пособие к учебнику О. С. Габриеляна «Химия». 8 класс / О. С. Габриелян. — </w:t>
      </w:r>
      <w:proofErr w:type="gramStart"/>
      <w:r w:rsidRPr="007663B1">
        <w:rPr>
          <w:rFonts w:ascii="Times New Roman" w:hAnsi="Times New Roman"/>
          <w:color w:val="000000"/>
          <w:sz w:val="28"/>
          <w:lang w:val="ru-RU"/>
        </w:rPr>
        <w:t>М. :</w:t>
      </w:r>
      <w:proofErr w:type="gramEnd"/>
      <w:r w:rsidRPr="007663B1">
        <w:rPr>
          <w:rFonts w:ascii="Times New Roman" w:hAnsi="Times New Roman"/>
          <w:color w:val="000000"/>
          <w:sz w:val="28"/>
          <w:lang w:val="ru-RU"/>
        </w:rPr>
        <w:t xml:space="preserve"> Дрофа, 2018. — 109.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663B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drofa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ventana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material</w:t>
      </w:r>
      <w:r w:rsidRPr="007663B1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khimiya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-8-</w:t>
      </w:r>
      <w:proofErr w:type="spellStart"/>
      <w:r>
        <w:rPr>
          <w:rFonts w:ascii="Times New Roman" w:hAnsi="Times New Roman"/>
          <w:color w:val="000000"/>
          <w:sz w:val="28"/>
        </w:rPr>
        <w:t>klass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metodicheskoe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posobie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gabrielyan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/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10. Габриелян, О. С. Методическое пособие к учебнику О. С. Габриеляна «Химия». 9 класс / О. С. Габриелян. — </w:t>
      </w:r>
      <w:proofErr w:type="gramStart"/>
      <w:r w:rsidRPr="007663B1">
        <w:rPr>
          <w:rFonts w:ascii="Times New Roman" w:hAnsi="Times New Roman"/>
          <w:color w:val="000000"/>
          <w:sz w:val="28"/>
          <w:lang w:val="ru-RU"/>
        </w:rPr>
        <w:t>М. :</w:t>
      </w:r>
      <w:proofErr w:type="gramEnd"/>
      <w:r w:rsidRPr="007663B1">
        <w:rPr>
          <w:rFonts w:ascii="Times New Roman" w:hAnsi="Times New Roman"/>
          <w:color w:val="000000"/>
          <w:sz w:val="28"/>
          <w:lang w:val="ru-RU"/>
        </w:rPr>
        <w:t xml:space="preserve"> Дрофа, 2018. — 108.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663B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drofa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ventana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material</w:t>
      </w:r>
      <w:r w:rsidRPr="007663B1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khimiya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-9-</w:t>
      </w:r>
      <w:proofErr w:type="spellStart"/>
      <w:r>
        <w:rPr>
          <w:rFonts w:ascii="Times New Roman" w:hAnsi="Times New Roman"/>
          <w:color w:val="000000"/>
          <w:sz w:val="28"/>
        </w:rPr>
        <w:t>klass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metodicheskoe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posobie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gabrielyan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/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11. Габриелян, О. С. Методическое пособие Химия 8-9 класс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663B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drofa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ventana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material</w:t>
      </w:r>
      <w:r w:rsidRPr="007663B1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himiya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-8-9-</w:t>
      </w:r>
      <w:proofErr w:type="spellStart"/>
      <w:r>
        <w:rPr>
          <w:rFonts w:ascii="Times New Roman" w:hAnsi="Times New Roman"/>
          <w:color w:val="000000"/>
          <w:sz w:val="28"/>
        </w:rPr>
        <w:t>klassy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metodicheskoe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posobie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1461/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12. Габриелян, О. С. Химия 8-11 класс. Методические рекомендации и рабочая программа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663B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drofa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ventana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material</w:t>
      </w:r>
      <w:r w:rsidRPr="007663B1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himiya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-8-11-</w:t>
      </w:r>
      <w:proofErr w:type="spellStart"/>
      <w:r>
        <w:rPr>
          <w:rFonts w:ascii="Times New Roman" w:hAnsi="Times New Roman"/>
          <w:color w:val="000000"/>
          <w:sz w:val="28"/>
        </w:rPr>
        <w:t>klassy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metodicheskie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rekomendacii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i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rabochaya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programma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/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13. Габриелян, О. С. Дополнительная глава к учебнику «Химия 9 класс»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663B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drofa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ventana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material</w:t>
      </w:r>
      <w:r w:rsidRPr="007663B1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dopolnitelnaya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glava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k</w:t>
      </w:r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uchebniku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o</w:t>
      </w:r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</w:t>
      </w:r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gabrielyana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khimiya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-9-</w:t>
      </w:r>
      <w:proofErr w:type="spellStart"/>
      <w:r>
        <w:rPr>
          <w:rFonts w:ascii="Times New Roman" w:hAnsi="Times New Roman"/>
          <w:color w:val="000000"/>
          <w:sz w:val="28"/>
        </w:rPr>
        <w:t>klass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/</w:t>
      </w:r>
      <w:r w:rsidRPr="007663B1">
        <w:rPr>
          <w:sz w:val="28"/>
          <w:lang w:val="ru-RU"/>
        </w:rPr>
        <w:br/>
      </w:r>
      <w:r w:rsidRPr="007663B1">
        <w:rPr>
          <w:sz w:val="28"/>
          <w:lang w:val="ru-RU"/>
        </w:rPr>
        <w:lastRenderedPageBreak/>
        <w:br/>
      </w:r>
      <w:bookmarkStart w:id="12" w:name="7c258218-5acd-420c-9e0a-ede44ec27918"/>
      <w:bookmarkEnd w:id="12"/>
      <w:r w:rsidRPr="007663B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F3866" w:rsidRPr="007663B1" w:rsidRDefault="00DF3866" w:rsidP="00DF3866">
      <w:pPr>
        <w:spacing w:after="0"/>
        <w:ind w:left="120"/>
        <w:rPr>
          <w:lang w:val="ru-RU"/>
        </w:rPr>
      </w:pPr>
    </w:p>
    <w:p w:rsidR="00DF3866" w:rsidRPr="007663B1" w:rsidRDefault="00DF3866" w:rsidP="00DF3866">
      <w:pPr>
        <w:spacing w:after="0" w:line="480" w:lineRule="auto"/>
        <w:ind w:left="120"/>
        <w:rPr>
          <w:lang w:val="ru-RU"/>
        </w:rPr>
      </w:pPr>
      <w:r w:rsidRPr="007663B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F3866" w:rsidRPr="007663B1" w:rsidRDefault="00DF3866" w:rsidP="00DF3866">
      <w:pPr>
        <w:spacing w:after="0" w:line="480" w:lineRule="auto"/>
        <w:ind w:left="120"/>
        <w:rPr>
          <w:lang w:val="ru-RU"/>
        </w:rPr>
        <w:sectPr w:rsidR="00DF3866" w:rsidRPr="007663B1">
          <w:pgSz w:w="11906" w:h="16383"/>
          <w:pgMar w:top="1134" w:right="850" w:bottom="1134" w:left="1701" w:header="720" w:footer="720" w:gutter="0"/>
          <w:cols w:space="720"/>
        </w:sectPr>
      </w:pPr>
      <w:r w:rsidRPr="007663B1">
        <w:rPr>
          <w:rFonts w:ascii="Times New Roman" w:hAnsi="Times New Roman"/>
          <w:color w:val="000000"/>
          <w:sz w:val="28"/>
          <w:lang w:val="ru-RU"/>
        </w:rPr>
        <w:t>​</w:t>
      </w:r>
      <w:r w:rsidRPr="007663B1">
        <w:rPr>
          <w:rFonts w:ascii="Times New Roman" w:hAnsi="Times New Roman"/>
          <w:color w:val="333333"/>
          <w:sz w:val="28"/>
          <w:lang w:val="ru-RU"/>
        </w:rPr>
        <w:t>​‌</w:t>
      </w:r>
      <w:r w:rsidRPr="007663B1">
        <w:rPr>
          <w:rFonts w:ascii="Times New Roman" w:hAnsi="Times New Roman"/>
          <w:color w:val="000000"/>
          <w:sz w:val="28"/>
          <w:lang w:val="ru-RU"/>
        </w:rPr>
        <w:t>​​‌</w:t>
      </w:r>
      <w:r>
        <w:rPr>
          <w:rFonts w:ascii="Times New Roman" w:hAnsi="Times New Roman"/>
          <w:color w:val="000000"/>
          <w:sz w:val="28"/>
        </w:rPr>
        <w:t>https</w:t>
      </w:r>
      <w:r w:rsidRPr="007663B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lesson</w:t>
      </w:r>
      <w:r w:rsidRPr="007663B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7663B1">
        <w:rPr>
          <w:rFonts w:ascii="Times New Roman" w:hAnsi="Times New Roman"/>
          <w:color w:val="000000"/>
          <w:sz w:val="28"/>
          <w:lang w:val="ru-RU"/>
        </w:rPr>
        <w:t>;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663B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/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info</w:t>
      </w:r>
      <w:r w:rsidRPr="007663B1">
        <w:rPr>
          <w:rFonts w:ascii="Times New Roman" w:hAnsi="Times New Roman"/>
          <w:color w:val="000000"/>
          <w:sz w:val="28"/>
          <w:lang w:val="ru-RU"/>
        </w:rPr>
        <w:t>@</w:t>
      </w:r>
      <w:r>
        <w:rPr>
          <w:rFonts w:ascii="Times New Roman" w:hAnsi="Times New Roman"/>
          <w:color w:val="000000"/>
          <w:sz w:val="28"/>
        </w:rPr>
        <w:t>future</w:t>
      </w:r>
      <w:r w:rsidRPr="007663B1">
        <w:rPr>
          <w:rFonts w:ascii="Times New Roman" w:hAnsi="Times New Roman"/>
          <w:color w:val="000000"/>
          <w:sz w:val="28"/>
          <w:lang w:val="ru-RU"/>
        </w:rPr>
        <w:t>4</w:t>
      </w:r>
      <w:r>
        <w:rPr>
          <w:rFonts w:ascii="Times New Roman" w:hAnsi="Times New Roman"/>
          <w:color w:val="000000"/>
          <w:sz w:val="28"/>
        </w:rPr>
        <w:t>you</w:t>
      </w:r>
      <w:r w:rsidRPr="007663B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info</w:t>
      </w:r>
      <w:r w:rsidRPr="007663B1">
        <w:rPr>
          <w:rFonts w:ascii="Times New Roman" w:hAnsi="Times New Roman"/>
          <w:color w:val="000000"/>
          <w:sz w:val="28"/>
          <w:lang w:val="ru-RU"/>
        </w:rPr>
        <w:t>@</w:t>
      </w:r>
      <w:proofErr w:type="spellStart"/>
      <w:r>
        <w:rPr>
          <w:rFonts w:ascii="Times New Roman" w:hAnsi="Times New Roman"/>
          <w:color w:val="000000"/>
          <w:sz w:val="28"/>
        </w:rPr>
        <w:t>aktalant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Новый урок' </w:t>
      </w:r>
      <w:r>
        <w:rPr>
          <w:rFonts w:ascii="Times New Roman" w:hAnsi="Times New Roman"/>
          <w:color w:val="000000"/>
          <w:sz w:val="28"/>
        </w:rPr>
        <w:t>info</w:t>
      </w:r>
      <w:r w:rsidRPr="007663B1">
        <w:rPr>
          <w:rFonts w:ascii="Times New Roman" w:hAnsi="Times New Roman"/>
          <w:color w:val="000000"/>
          <w:sz w:val="28"/>
          <w:lang w:val="ru-RU"/>
        </w:rPr>
        <w:t>@</w:t>
      </w:r>
      <w:proofErr w:type="spellStart"/>
      <w:r>
        <w:rPr>
          <w:rFonts w:ascii="Times New Roman" w:hAnsi="Times New Roman"/>
          <w:color w:val="000000"/>
          <w:sz w:val="28"/>
        </w:rPr>
        <w:t>novyurok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663B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infourok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663B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himiya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video</w:t>
      </w:r>
      <w:r w:rsidRPr="007663B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663B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interneturok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chemistry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663B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7663B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663B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sdamgia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663B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soc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ege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sdamgia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663B1">
        <w:rPr>
          <w:sz w:val="28"/>
          <w:lang w:val="ru-RU"/>
        </w:rPr>
        <w:br/>
      </w:r>
      <w:r w:rsidRPr="007663B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663B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neznaika</w:t>
      </w:r>
      <w:proofErr w:type="spellEnd"/>
      <w:r w:rsidRPr="007663B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pro</w:t>
      </w:r>
      <w:r w:rsidRPr="007663B1">
        <w:rPr>
          <w:sz w:val="28"/>
          <w:lang w:val="ru-RU"/>
        </w:rPr>
        <w:br/>
      </w:r>
      <w:bookmarkStart w:id="13" w:name="90de4b5a-88fc-4f80-ab94-3d9ac9d5e251"/>
      <w:bookmarkEnd w:id="13"/>
    </w:p>
    <w:p w:rsidR="00DF3866" w:rsidRPr="007663B1" w:rsidRDefault="00DF3866" w:rsidP="00DF3866">
      <w:pPr>
        <w:rPr>
          <w:lang w:val="ru-RU"/>
        </w:rPr>
      </w:pPr>
    </w:p>
    <w:p w:rsidR="00F146FF" w:rsidRPr="00310B47" w:rsidRDefault="00F146FF">
      <w:pPr>
        <w:rPr>
          <w:lang w:val="ru-RU"/>
        </w:rPr>
      </w:pPr>
    </w:p>
    <w:sectPr w:rsidR="00F146FF" w:rsidRPr="00310B47" w:rsidSect="005E46B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C2AEE"/>
    <w:multiLevelType w:val="multilevel"/>
    <w:tmpl w:val="540E05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57F46D78"/>
    <w:multiLevelType w:val="multilevel"/>
    <w:tmpl w:val="EED8997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3866"/>
    <w:rsid w:val="00310B47"/>
    <w:rsid w:val="009C3FE0"/>
    <w:rsid w:val="00A64F70"/>
    <w:rsid w:val="00DF3866"/>
    <w:rsid w:val="00F1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A2DE5"/>
  <w15:docId w15:val="{FF2B8AF9-4947-4CB4-BCC9-7CAC79306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866"/>
    <w:rPr>
      <w:rFonts w:eastAsia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F38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386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38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F386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38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DF38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DF3866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DF3866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DF3866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F3866"/>
    <w:rPr>
      <w:rFonts w:eastAsia="Times New Roman"/>
      <w:lang w:val="en-US"/>
    </w:rPr>
  </w:style>
  <w:style w:type="paragraph" w:styleId="a5">
    <w:name w:val="Normal Indent"/>
    <w:basedOn w:val="a"/>
    <w:uiPriority w:val="99"/>
    <w:unhideWhenUsed/>
    <w:rsid w:val="00DF3866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DF3866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F38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DF386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DF38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DF3866"/>
    <w:rPr>
      <w:rFonts w:cs="Times New Roman"/>
      <w:i/>
      <w:iCs/>
    </w:rPr>
  </w:style>
  <w:style w:type="character" w:styleId="ab">
    <w:name w:val="Hyperlink"/>
    <w:basedOn w:val="a0"/>
    <w:uiPriority w:val="99"/>
    <w:unhideWhenUsed/>
    <w:rsid w:val="00DF3866"/>
    <w:rPr>
      <w:rFonts w:cs="Times New Roman"/>
      <w:color w:val="0000FF" w:themeColor="hyperlink"/>
      <w:u w:val="single"/>
    </w:rPr>
  </w:style>
  <w:style w:type="table" w:styleId="ac">
    <w:name w:val="Table Grid"/>
    <w:basedOn w:val="a1"/>
    <w:uiPriority w:val="59"/>
    <w:rsid w:val="00DF3866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DF386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F3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F386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" TargetMode="External"/><Relationship Id="rId21" Type="http://schemas.openxmlformats.org/officeDocument/2006/relationships/hyperlink" Target="https://m.edsoo.ru/7f41a636" TargetMode="External"/><Relationship Id="rId42" Type="http://schemas.openxmlformats.org/officeDocument/2006/relationships/hyperlink" Target="https://m.edsoo.ru/00adc28c" TargetMode="External"/><Relationship Id="rId47" Type="http://schemas.openxmlformats.org/officeDocument/2006/relationships/hyperlink" Target="https://m.edsoo.ru/00add8b2" TargetMode="External"/><Relationship Id="rId63" Type="http://schemas.openxmlformats.org/officeDocument/2006/relationships/hyperlink" Target="https://m.edsoo.ru/00adf004" TargetMode="External"/><Relationship Id="rId68" Type="http://schemas.openxmlformats.org/officeDocument/2006/relationships/hyperlink" Target="https://m.edsoo.ru/00adfc20" TargetMode="External"/><Relationship Id="rId7" Type="http://schemas.openxmlformats.org/officeDocument/2006/relationships/hyperlink" Target="https://lesson.edu.ru/catalog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esson.edu.ru/catalog" TargetMode="External"/><Relationship Id="rId29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m.edsoo.ru/7f41a636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m.edsoo.ru/00adb6b6" TargetMode="External"/><Relationship Id="rId40" Type="http://schemas.openxmlformats.org/officeDocument/2006/relationships/hyperlink" Target="https://m.edsoo.ru/00adbcb0" TargetMode="External"/><Relationship Id="rId45" Type="http://schemas.openxmlformats.org/officeDocument/2006/relationships/hyperlink" Target="https://m.edsoo.ru/00add448" TargetMode="External"/><Relationship Id="rId53" Type="http://schemas.openxmlformats.org/officeDocument/2006/relationships/hyperlink" Target="https://m.edsoo.ru/00ade104" TargetMode="External"/><Relationship Id="rId58" Type="http://schemas.openxmlformats.org/officeDocument/2006/relationships/hyperlink" Target="https://m.edsoo.ru/00ade802" TargetMode="External"/><Relationship Id="rId66" Type="http://schemas.openxmlformats.org/officeDocument/2006/relationships/hyperlink" Target="https://m.edsoo.ru/00adf518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00adec8a" TargetMode="External"/><Relationship Id="rId19" Type="http://schemas.openxmlformats.org/officeDocument/2006/relationships/hyperlink" Target="https://lesson.edu.ru/catalog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lesson.edu.ru/catalog" TargetMode="External"/><Relationship Id="rId27" Type="http://schemas.openxmlformats.org/officeDocument/2006/relationships/hyperlink" Target="https://m.edsoo.ru/7f41a636" TargetMode="External"/><Relationship Id="rId30" Type="http://schemas.openxmlformats.org/officeDocument/2006/relationships/hyperlink" Target="https://m.edsoo.ru/7f41a636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hyperlink" Target="https://m.edsoo.ru/00adcade" TargetMode="External"/><Relationship Id="rId48" Type="http://schemas.openxmlformats.org/officeDocument/2006/relationships/hyperlink" Target="https://m.edsoo.ru/00add9d4" TargetMode="External"/><Relationship Id="rId56" Type="http://schemas.openxmlformats.org/officeDocument/2006/relationships/hyperlink" Target="https://m.edsoo.ru/00ade64a" TargetMode="External"/><Relationship Id="rId64" Type="http://schemas.openxmlformats.org/officeDocument/2006/relationships/hyperlink" Target="https://m.edsoo.ru/00adf180" TargetMode="External"/><Relationship Id="rId69" Type="http://schemas.openxmlformats.org/officeDocument/2006/relationships/hyperlink" Target="https://m.edsoo.ru/00adfd9c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m.edsoo.ru/00addec0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m.edsoo.ru/7f41a636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lesson.edu.ru/catalog" TargetMode="External"/><Relationship Id="rId33" Type="http://schemas.openxmlformats.org/officeDocument/2006/relationships/hyperlink" Target="https://m.edsoo.ru/7f41a636" TargetMode="External"/><Relationship Id="rId38" Type="http://schemas.openxmlformats.org/officeDocument/2006/relationships/hyperlink" Target="https://m.edsoo.ru/00adb7e2" TargetMode="External"/><Relationship Id="rId46" Type="http://schemas.openxmlformats.org/officeDocument/2006/relationships/hyperlink" Target="https://m.edsoo.ru/00add5d8" TargetMode="External"/><Relationship Id="rId59" Type="http://schemas.openxmlformats.org/officeDocument/2006/relationships/hyperlink" Target="https://m.edsoo.ru/00adea28" TargetMode="External"/><Relationship Id="rId67" Type="http://schemas.openxmlformats.org/officeDocument/2006/relationships/hyperlink" Target="https://m.edsoo.ru/00adf68a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m.edsoo.ru/00adbe9a" TargetMode="External"/><Relationship Id="rId54" Type="http://schemas.openxmlformats.org/officeDocument/2006/relationships/hyperlink" Target="https://m.edsoo.ru/00ade348" TargetMode="External"/><Relationship Id="rId62" Type="http://schemas.openxmlformats.org/officeDocument/2006/relationships/hyperlink" Target="https://m.edsoo.ru/00adeea6" TargetMode="External"/><Relationship Id="rId70" Type="http://schemas.openxmlformats.org/officeDocument/2006/relationships/hyperlink" Target="https://m.edsoo.ru/00adfeb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a636" TargetMode="External"/><Relationship Id="rId15" Type="http://schemas.openxmlformats.org/officeDocument/2006/relationships/hyperlink" Target="https://m.edsoo.ru/7f41a636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lesson.edu.ru/catalog" TargetMode="External"/><Relationship Id="rId36" Type="http://schemas.openxmlformats.org/officeDocument/2006/relationships/hyperlink" Target="https://m.edsoo.ru/00adb59e" TargetMode="External"/><Relationship Id="rId49" Type="http://schemas.openxmlformats.org/officeDocument/2006/relationships/hyperlink" Target="https://m.edsoo.ru/00addd12" TargetMode="External"/><Relationship Id="rId57" Type="http://schemas.openxmlformats.org/officeDocument/2006/relationships/hyperlink" Target="https://m.edsoo.ru/00ade64a" TargetMode="External"/><Relationship Id="rId10" Type="http://schemas.openxmlformats.org/officeDocument/2006/relationships/hyperlink" Target="https://lesson.edu.ru/catalog" TargetMode="External"/><Relationship Id="rId31" Type="http://schemas.openxmlformats.org/officeDocument/2006/relationships/hyperlink" Target="https://lesson.edu.ru/catalog" TargetMode="External"/><Relationship Id="rId44" Type="http://schemas.openxmlformats.org/officeDocument/2006/relationships/hyperlink" Target="https://m.edsoo.ru/00adcd68" TargetMode="External"/><Relationship Id="rId52" Type="http://schemas.openxmlformats.org/officeDocument/2006/relationships/hyperlink" Target="https://m.edsoo.ru/00addfe2" TargetMode="External"/><Relationship Id="rId60" Type="http://schemas.openxmlformats.org/officeDocument/2006/relationships/hyperlink" Target="https://m.edsoo.ru/00adec8a" TargetMode="External"/><Relationship Id="rId65" Type="http://schemas.openxmlformats.org/officeDocument/2006/relationships/hyperlink" Target="https://m.edsoo.ru/00adf30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a636" TargetMode="External"/><Relationship Id="rId13" Type="http://schemas.openxmlformats.org/officeDocument/2006/relationships/hyperlink" Target="https://lesson.edu.ru/catalog" TargetMode="External"/><Relationship Id="rId18" Type="http://schemas.openxmlformats.org/officeDocument/2006/relationships/hyperlink" Target="https://m.edsoo.ru/7f41a636" TargetMode="External"/><Relationship Id="rId39" Type="http://schemas.openxmlformats.org/officeDocument/2006/relationships/hyperlink" Target="https://m.edsoo.ru/00adbac6" TargetMode="External"/><Relationship Id="rId34" Type="http://schemas.openxmlformats.org/officeDocument/2006/relationships/hyperlink" Target="https://lesson.edu.ru/catalog" TargetMode="External"/><Relationship Id="rId50" Type="http://schemas.openxmlformats.org/officeDocument/2006/relationships/hyperlink" Target="https://m.edsoo.ru/00addbfa" TargetMode="External"/><Relationship Id="rId55" Type="http://schemas.openxmlformats.org/officeDocument/2006/relationships/hyperlink" Target="https://m.edsoo.ru/00ade4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7475</Words>
  <Characters>42613</Characters>
  <Application>Microsoft Office Word</Application>
  <DocSecurity>0</DocSecurity>
  <Lines>355</Lines>
  <Paragraphs>99</Paragraphs>
  <ScaleCrop>false</ScaleCrop>
  <Company>Microsoft</Company>
  <LinksUpToDate>false</LinksUpToDate>
  <CharactersWithSpaces>49989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</cp:lastModifiedBy>
  <cp:revision>7</cp:revision>
  <dcterms:created xsi:type="dcterms:W3CDTF">2025-11-12T10:17:00Z</dcterms:created>
  <dcterms:modified xsi:type="dcterms:W3CDTF">2025-11-18T05:21:00Z</dcterms:modified>
</cp:coreProperties>
</file>