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89A" w:rsidRDefault="005F589A" w:rsidP="0044013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52820" w:rsidRPr="00252820" w:rsidRDefault="00F91420" w:rsidP="00252820">
      <w:pPr>
        <w:rPr>
          <w:lang w:val="ru-RU"/>
        </w:rPr>
        <w:sectPr w:rsidR="00252820" w:rsidRPr="0025282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5049358"/>
      <w:r w:rsidRPr="00F91420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  <w:bookmarkStart w:id="2" w:name="block-35049361"/>
      <w:bookmarkEnd w:id="0"/>
      <w:r w:rsidRPr="0025282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обучающимися знаний и формирования у них умений и навыков в области безопасности жизнедеятельности.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образования; 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 w:rsidR="00252820" w:rsidRPr="00252820" w:rsidRDefault="00252820" w:rsidP="00252820">
      <w:pPr>
        <w:spacing w:after="0" w:line="24" w:lineRule="auto"/>
        <w:ind w:firstLine="600"/>
        <w:jc w:val="both"/>
      </w:pPr>
      <w:proofErr w:type="spellStart"/>
      <w:r w:rsidRPr="00252820">
        <w:rPr>
          <w:rFonts w:ascii="Times New Roman" w:hAnsi="Times New Roman"/>
          <w:color w:val="000000"/>
          <w:sz w:val="28"/>
        </w:rPr>
        <w:t>Программа</w:t>
      </w:r>
      <w:proofErr w:type="spellEnd"/>
      <w:r w:rsidRPr="00252820">
        <w:rPr>
          <w:rFonts w:ascii="Times New Roman" w:hAnsi="Times New Roman"/>
          <w:color w:val="000000"/>
          <w:sz w:val="28"/>
        </w:rPr>
        <w:t xml:space="preserve"> ОБЗР </w:t>
      </w:r>
      <w:proofErr w:type="spellStart"/>
      <w:r w:rsidRPr="00252820">
        <w:rPr>
          <w:rFonts w:ascii="Times New Roman" w:hAnsi="Times New Roman"/>
          <w:color w:val="000000"/>
          <w:sz w:val="28"/>
        </w:rPr>
        <w:t>обеспечивает</w:t>
      </w:r>
      <w:proofErr w:type="spellEnd"/>
      <w:r w:rsidRPr="00252820">
        <w:rPr>
          <w:rFonts w:ascii="Times New Roman" w:hAnsi="Times New Roman"/>
          <w:color w:val="000000"/>
          <w:sz w:val="28"/>
        </w:rPr>
        <w:t xml:space="preserve">: </w:t>
      </w:r>
    </w:p>
    <w:p w:rsidR="00252820" w:rsidRPr="00252820" w:rsidRDefault="00252820" w:rsidP="0025282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252820" w:rsidRPr="00252820" w:rsidRDefault="00252820" w:rsidP="0025282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достижение выпускниками базового уровня культуры безопасности жизнедеятельности, соответствующего интересам обучающихся и потребностям общества в формировании полноценной личности безопасного типа;</w:t>
      </w:r>
    </w:p>
    <w:p w:rsidR="00252820" w:rsidRPr="00252820" w:rsidRDefault="00252820" w:rsidP="0025282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взаимосвязь личностных,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 ОБЗР на уровнях основного общего и среднего общего образования;</w:t>
      </w:r>
    </w:p>
    <w:p w:rsidR="00252820" w:rsidRPr="00252820" w:rsidRDefault="00252820" w:rsidP="0025282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252820" w:rsidRPr="00252820" w:rsidRDefault="00252820" w:rsidP="00252820">
      <w:pPr>
        <w:spacing w:after="0"/>
        <w:ind w:left="12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И ЗАЩИТЫ РОДИНЫ»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333333"/>
          <w:sz w:val="28"/>
          <w:lang w:val="ru-RU"/>
        </w:rPr>
        <w:lastRenderedPageBreak/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252820" w:rsidRPr="00252820" w:rsidRDefault="00252820" w:rsidP="00252820">
      <w:pPr>
        <w:spacing w:after="0"/>
        <w:ind w:firstLine="600"/>
        <w:rPr>
          <w:lang w:val="ru-RU"/>
        </w:rPr>
      </w:pPr>
      <w:r w:rsidRPr="00252820">
        <w:rPr>
          <w:rFonts w:ascii="Times New Roman" w:hAnsi="Times New Roman"/>
          <w:color w:val="333333"/>
          <w:sz w:val="28"/>
          <w:lang w:val="ru-RU"/>
        </w:rPr>
        <w:t>Модуль № 1. «Безопасное и устойчивое развитие личности, общества, государства».</w:t>
      </w:r>
    </w:p>
    <w:p w:rsidR="00252820" w:rsidRPr="00252820" w:rsidRDefault="00252820" w:rsidP="00252820">
      <w:pPr>
        <w:spacing w:after="0"/>
        <w:ind w:firstLine="600"/>
        <w:rPr>
          <w:lang w:val="ru-RU"/>
        </w:rPr>
      </w:pPr>
      <w:r w:rsidRPr="00252820">
        <w:rPr>
          <w:rFonts w:ascii="Times New Roman" w:hAnsi="Times New Roman"/>
          <w:color w:val="333333"/>
          <w:sz w:val="28"/>
          <w:lang w:val="ru-RU"/>
        </w:rPr>
        <w:t>Модуль № 2. «Основы военной подготовки».</w:t>
      </w:r>
    </w:p>
    <w:p w:rsidR="00252820" w:rsidRPr="00252820" w:rsidRDefault="00252820" w:rsidP="00252820">
      <w:pPr>
        <w:spacing w:after="0"/>
        <w:ind w:firstLine="600"/>
        <w:rPr>
          <w:lang w:val="ru-RU"/>
        </w:rPr>
      </w:pPr>
      <w:r w:rsidRPr="00252820">
        <w:rPr>
          <w:rFonts w:ascii="Times New Roman" w:hAnsi="Times New Roman"/>
          <w:color w:val="333333"/>
          <w:sz w:val="28"/>
          <w:lang w:val="ru-RU"/>
        </w:rPr>
        <w:t>Модуль № 3. «Культура безопасности жизнедеятельности в современном обществе».</w:t>
      </w:r>
    </w:p>
    <w:p w:rsidR="00252820" w:rsidRPr="00252820" w:rsidRDefault="00252820" w:rsidP="00252820">
      <w:pPr>
        <w:spacing w:after="0"/>
        <w:ind w:firstLine="600"/>
        <w:rPr>
          <w:lang w:val="ru-RU"/>
        </w:rPr>
      </w:pPr>
      <w:r w:rsidRPr="00252820">
        <w:rPr>
          <w:rFonts w:ascii="Times New Roman" w:hAnsi="Times New Roman"/>
          <w:color w:val="333333"/>
          <w:sz w:val="28"/>
          <w:lang w:val="ru-RU"/>
        </w:rPr>
        <w:t>Модуль № 4. «Безопасность в быту».</w:t>
      </w:r>
    </w:p>
    <w:p w:rsidR="00252820" w:rsidRPr="00252820" w:rsidRDefault="00252820" w:rsidP="00252820">
      <w:pPr>
        <w:spacing w:after="0"/>
        <w:ind w:firstLine="600"/>
        <w:rPr>
          <w:lang w:val="ru-RU"/>
        </w:rPr>
      </w:pPr>
      <w:r w:rsidRPr="00252820">
        <w:rPr>
          <w:rFonts w:ascii="Times New Roman" w:hAnsi="Times New Roman"/>
          <w:color w:val="333333"/>
          <w:sz w:val="28"/>
          <w:lang w:val="ru-RU"/>
        </w:rPr>
        <w:t>Модуль № 5. «Безопасность на транспорте».</w:t>
      </w:r>
    </w:p>
    <w:p w:rsidR="00252820" w:rsidRPr="00252820" w:rsidRDefault="00252820" w:rsidP="00252820">
      <w:pPr>
        <w:spacing w:after="0"/>
        <w:ind w:firstLine="600"/>
        <w:rPr>
          <w:lang w:val="ru-RU"/>
        </w:rPr>
      </w:pPr>
      <w:r w:rsidRPr="00252820">
        <w:rPr>
          <w:rFonts w:ascii="Times New Roman" w:hAnsi="Times New Roman"/>
          <w:color w:val="333333"/>
          <w:sz w:val="28"/>
          <w:lang w:val="ru-RU"/>
        </w:rPr>
        <w:t>Модуль № 6. «Безопасность в общественных местах».</w:t>
      </w:r>
    </w:p>
    <w:p w:rsidR="00252820" w:rsidRPr="00252820" w:rsidRDefault="00252820" w:rsidP="00252820">
      <w:pPr>
        <w:spacing w:after="0"/>
        <w:ind w:firstLine="600"/>
        <w:rPr>
          <w:lang w:val="ru-RU"/>
        </w:rPr>
      </w:pPr>
      <w:r w:rsidRPr="00252820">
        <w:rPr>
          <w:rFonts w:ascii="Times New Roman" w:hAnsi="Times New Roman"/>
          <w:color w:val="333333"/>
          <w:sz w:val="28"/>
          <w:lang w:val="ru-RU"/>
        </w:rPr>
        <w:t>Модуль № 7. «Безопасность в природной среде».</w:t>
      </w:r>
    </w:p>
    <w:p w:rsidR="00252820" w:rsidRPr="00252820" w:rsidRDefault="00252820" w:rsidP="00252820">
      <w:pPr>
        <w:spacing w:after="0"/>
        <w:ind w:firstLine="600"/>
        <w:rPr>
          <w:lang w:val="ru-RU"/>
        </w:rPr>
      </w:pPr>
      <w:r w:rsidRPr="00252820">
        <w:rPr>
          <w:rFonts w:ascii="Times New Roman" w:hAnsi="Times New Roman"/>
          <w:color w:val="333333"/>
          <w:sz w:val="28"/>
          <w:lang w:val="ru-RU"/>
        </w:rPr>
        <w:t>Модуль № 8. «Основы медицинских знаний. Оказание первой помощи».</w:t>
      </w:r>
    </w:p>
    <w:p w:rsidR="00252820" w:rsidRPr="00252820" w:rsidRDefault="00252820" w:rsidP="00252820">
      <w:pPr>
        <w:spacing w:after="0"/>
        <w:ind w:firstLine="600"/>
        <w:rPr>
          <w:lang w:val="ru-RU"/>
        </w:rPr>
      </w:pPr>
      <w:r w:rsidRPr="00252820">
        <w:rPr>
          <w:rFonts w:ascii="Times New Roman" w:hAnsi="Times New Roman"/>
          <w:color w:val="333333"/>
          <w:sz w:val="28"/>
          <w:lang w:val="ru-RU"/>
        </w:rPr>
        <w:t>Модуль № 9. «Безопасность в социуме».</w:t>
      </w:r>
    </w:p>
    <w:p w:rsidR="00252820" w:rsidRPr="00252820" w:rsidRDefault="00252820" w:rsidP="00252820">
      <w:pPr>
        <w:spacing w:after="0"/>
        <w:ind w:firstLine="600"/>
        <w:rPr>
          <w:lang w:val="ru-RU"/>
        </w:rPr>
      </w:pPr>
      <w:r w:rsidRPr="00252820">
        <w:rPr>
          <w:rFonts w:ascii="Times New Roman" w:hAnsi="Times New Roman"/>
          <w:color w:val="333333"/>
          <w:sz w:val="28"/>
          <w:lang w:val="ru-RU"/>
        </w:rPr>
        <w:t>Модуль № 10. «Безопасность в информационном пространстве».</w:t>
      </w:r>
    </w:p>
    <w:p w:rsidR="00252820" w:rsidRPr="00252820" w:rsidRDefault="00252820" w:rsidP="00252820">
      <w:pPr>
        <w:spacing w:after="0"/>
        <w:ind w:firstLine="600"/>
        <w:rPr>
          <w:lang w:val="ru-RU"/>
        </w:rPr>
      </w:pPr>
      <w:r w:rsidRPr="00252820">
        <w:rPr>
          <w:rFonts w:ascii="Times New Roman" w:hAnsi="Times New Roman"/>
          <w:color w:val="333333"/>
          <w:sz w:val="28"/>
          <w:lang w:val="ru-RU"/>
        </w:rPr>
        <w:t>Модуль № 11. «Основы противодействия экстремизму и терроризму».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333333"/>
          <w:sz w:val="28"/>
          <w:lang w:val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 </w:t>
      </w:r>
      <w:r w:rsidRPr="00252820">
        <w:rPr>
          <w:rFonts w:ascii="Times New Roman" w:hAnsi="Times New Roman"/>
          <w:color w:val="000000"/>
          <w:sz w:val="28"/>
          <w:lang w:val="ru-RU"/>
        </w:rPr>
        <w:lastRenderedPageBreak/>
        <w:t>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</w:t>
      </w:r>
      <w:r w:rsidRPr="00252820">
        <w:rPr>
          <w:rFonts w:ascii="Times New Roman" w:hAnsi="Times New Roman"/>
          <w:color w:val="000000"/>
          <w:sz w:val="28"/>
          <w:lang w:val="ru-RU"/>
        </w:rPr>
        <w:lastRenderedPageBreak/>
        <w:t>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И ЗАЩИТЫ РОДИНЫ»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«ОСНОВЫ БЕЗОПАСНОСТИ И ЗАЩИТЫ РОДИНЫ» В УЧЕБНОМ ПЛАНЕ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:rsidR="00252820" w:rsidRPr="00252820" w:rsidRDefault="00252820" w:rsidP="00252820">
      <w:pPr>
        <w:rPr>
          <w:lang w:val="ru-RU"/>
        </w:rPr>
        <w:sectPr w:rsidR="00252820" w:rsidRPr="00252820">
          <w:pgSz w:w="11906" w:h="16383"/>
          <w:pgMar w:top="1134" w:right="850" w:bottom="1134" w:left="1701" w:header="720" w:footer="720" w:gutter="0"/>
          <w:cols w:space="720"/>
        </w:sectPr>
      </w:pP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  <w:bookmarkStart w:id="3" w:name="block-35049355"/>
      <w:bookmarkEnd w:id="2"/>
      <w:r w:rsidRPr="0025282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52820" w:rsidRPr="00252820" w:rsidRDefault="00252820" w:rsidP="00252820">
      <w:pPr>
        <w:spacing w:after="0" w:line="24" w:lineRule="auto"/>
        <w:ind w:left="12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:rsidR="00252820" w:rsidRPr="00252820" w:rsidRDefault="00252820" w:rsidP="00252820">
      <w:pPr>
        <w:spacing w:after="0"/>
        <w:ind w:left="120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правовая основа обеспечения национальной безопасности;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принципы обеспечения национальной безопасности;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взаимодействие личности, государства и общества в реализации национальных приоритетов;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роль правоохранительных органов и специальных служб в обеспечении национальной безопасности;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роль личности, общества и государства в предупреждении противоправной деятельности;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территориальный и функциональный принцип организации РСЧС, её задачи и примеры их решения;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права и обязанности граждан в области защиты от чрезвычайных ситуаций;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задачи гражданской обороны;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права и обязанности граждан Российской Федерации в области гражданской обороны;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роль Вооружённых Сил Российской Федерации в обеспечении национальной безопасности.</w:t>
      </w:r>
    </w:p>
    <w:p w:rsidR="00252820" w:rsidRPr="00252820" w:rsidRDefault="00252820" w:rsidP="00252820">
      <w:pPr>
        <w:spacing w:after="0"/>
        <w:ind w:left="120"/>
        <w:rPr>
          <w:lang w:val="ru-RU"/>
        </w:rPr>
      </w:pPr>
    </w:p>
    <w:p w:rsidR="00252820" w:rsidRPr="00252820" w:rsidRDefault="00252820" w:rsidP="00252820">
      <w:pPr>
        <w:spacing w:after="0"/>
        <w:ind w:left="12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lastRenderedPageBreak/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основы общевойскового боя;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основные понятия общевойскового боя (бой, удар, огонь, маневр);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виды маневра;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походный, предбоевой и боевой порядок действия подразделений;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оборона, ее задачи и принципы;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наступление, задачи и способы;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требования курса стрельб по организации, порядку и мерам безопасности во время стрельб и тренировок;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правила безопасного обращения с оружием;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изучение условий выполнения упражнения начальных стрельб из стрелкового оружия;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способы удержания оружия и правильность прицеливания;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перспективы и тенденции развития современного стрелкового оружия;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робототехнических комплексов;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конструктивные особенности БПЛА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радиосвязи;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радиосвязь, назначение и основные требования;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предназначение, общее устройство и тактико-технические характеристики переносных радиостанций;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местность как элемент боевой обстановки; 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шанцевый инструмент, его назначение, применение и сбережение; 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порядок оборудования позиции отделения; 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назначение, размеры и последовательность оборудования окопа для стрелка;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понятие оружия массового поражения, история его развития, примеры применения, его роль в современном бою;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поражающие факторы ядерных взрывов;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отравляющие вещества, их назначение и классификация; 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lastRenderedPageBreak/>
        <w:t>внешние признаки применения бактериологического (биологического) оружия;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зажигательное оружие и способы защиты от него;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состав и назначение штатных и подручных средств первой помощи; 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виды боевых ранений и опасность их получения;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алгоритм оказания первой помощи при различных состояниях;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условные зоны оказания первой помощи; 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характеристика особенностей «красной», «желтой» и «зеленой» зон; 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объем мероприятий первой помощи в «красной», «желтой» и «зеленой» зонах; 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порядок выполнения мероприятий первой помощи в «красной», «желтой» и «зеленой» зонах;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призыву, освоение военно-учетных специальностей;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контракту;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252820" w:rsidRPr="00252820" w:rsidRDefault="00252820" w:rsidP="00252820">
      <w:pPr>
        <w:spacing w:after="0" w:line="264" w:lineRule="auto"/>
        <w:ind w:firstLine="600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военно-учебные заведение и военно-учебные центры.</w:t>
      </w:r>
    </w:p>
    <w:p w:rsidR="00252820" w:rsidRPr="00252820" w:rsidRDefault="00252820" w:rsidP="00252820">
      <w:pPr>
        <w:spacing w:after="0"/>
        <w:ind w:left="12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понятие «культура безопасности», его значение в жизни человека, общества, государства;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соотношение понятий «опасность», «безопасность», «риск» (угроза);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соотношение понятий «опасная ситуация», «чрезвычайная ситуация»;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общие принципы (правила) безопасного поведения;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понятия «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виктимность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 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влияние действий и поступков человека на его безопасность и благополучие; 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действия, позволяющие предвидеть опасность;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действия, позволяющие избежать опасности;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действия в опасной и чрезвычайной ситуациях;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риск-ориентированное мышление как основа обеспечения безопасности;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lastRenderedPageBreak/>
        <w:t>риск-ориентированный подход к обеспечению безопасности личности, общества, государства.</w:t>
      </w:r>
    </w:p>
    <w:p w:rsidR="00252820" w:rsidRPr="00252820" w:rsidRDefault="00252820" w:rsidP="00252820">
      <w:pPr>
        <w:spacing w:after="0"/>
        <w:ind w:left="12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252820" w:rsidRPr="00252820" w:rsidRDefault="00252820" w:rsidP="00252820">
      <w:pPr>
        <w:spacing w:after="0"/>
        <w:ind w:left="120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источники опасности в быту, их классификация;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защита прав потребителя;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осуществлении покупок в Интернете;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предупреждение бытовых травм;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основные правила безопасного поведения при обращении и газовыми и электрическими приборами;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последствия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электротравмы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>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порядок проведения сердечно-легочной реанимации; 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основные правила пожарной безопасности в быту;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термические и химические ожоги, первая помощь при ожогах;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коммуникация с соседями;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меры по предупреждению преступлений;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lastRenderedPageBreak/>
        <w:t>аварии на коммунальных системах жизнеобеспечения;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ситуации аварии на коммунальной системе;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порядок вызова аварийных служб и взаимодействия с ними;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действия в экстренных случаях.</w:t>
      </w:r>
    </w:p>
    <w:p w:rsidR="00252820" w:rsidRPr="00252820" w:rsidRDefault="00252820" w:rsidP="00252820">
      <w:pPr>
        <w:spacing w:after="0"/>
        <w:ind w:left="120"/>
        <w:rPr>
          <w:lang w:val="ru-RU"/>
        </w:rPr>
      </w:pPr>
    </w:p>
    <w:p w:rsidR="00252820" w:rsidRPr="00252820" w:rsidRDefault="00252820" w:rsidP="00252820">
      <w:pPr>
        <w:spacing w:after="0"/>
        <w:ind w:left="12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история появления правил дорожного движения и причины их изменчивости;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риск-ориентированный подход к обеспечению безопасности на транспорте;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взаимосвязь безопасности водителя и пассажира;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поездке в легковом автомобиле, автобусе;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ответственность водителя, ответственность пассажира;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представления о знаниях и навыках, необходимых водителю;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252820" w:rsidRPr="00252820" w:rsidRDefault="00252820" w:rsidP="00252820">
      <w:pPr>
        <w:spacing w:after="0"/>
        <w:ind w:left="12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252820" w:rsidRPr="00252820" w:rsidRDefault="00252820" w:rsidP="00252820">
      <w:pPr>
        <w:spacing w:after="0"/>
        <w:ind w:left="120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общественные места и их классификация;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опасности в общественных местах социально-психологического характера (возникновение толпы и давки; проявление агрессии; криминогенные ситуации; случаи, когда потерялся человек);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порядок действий при риске возникновения или возникновении толпы, давки;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проявлении агрессии;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криминогенные ситуации в общественных местах, правила безопасного поведения, порядок действия при попадании в опасную ситуацию;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порядок действий в ситуации, если вы обнаружили потерявшегося человека;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меры безопасности и порядок действий при угрозе обрушения зданий и отдельных конструкций;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меры безопасности и порядок поведения при угрозе, в случае террористического акта.</w:t>
      </w:r>
    </w:p>
    <w:p w:rsidR="00252820" w:rsidRPr="00252820" w:rsidRDefault="00252820" w:rsidP="00252820">
      <w:pPr>
        <w:spacing w:after="0"/>
        <w:ind w:left="120"/>
        <w:rPr>
          <w:lang w:val="ru-RU"/>
        </w:rPr>
      </w:pPr>
    </w:p>
    <w:p w:rsidR="00252820" w:rsidRPr="00252820" w:rsidRDefault="00252820" w:rsidP="00252820">
      <w:pPr>
        <w:spacing w:after="0"/>
        <w:ind w:left="12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Модуль № 7. «Безопасность в природной среде»: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отдых на природе, источники опасности в природной среде;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основные правила безопасного поведения в лесу, в горах, на водоёмах; 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общие правила безопасности в походе;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лыжном походе;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обеспечения безопасности в водном походе;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горном походе;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ориентирование на местности;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карты, традиционные и современные средства навигации (компас, </w:t>
      </w:r>
      <w:r w:rsidRPr="00252820">
        <w:rPr>
          <w:rFonts w:ascii="Times New Roman" w:hAnsi="Times New Roman"/>
          <w:color w:val="000000"/>
          <w:sz w:val="28"/>
        </w:rPr>
        <w:t>GPS</w:t>
      </w:r>
      <w:r w:rsidRPr="00252820">
        <w:rPr>
          <w:rFonts w:ascii="Times New Roman" w:hAnsi="Times New Roman"/>
          <w:color w:val="000000"/>
          <w:sz w:val="28"/>
          <w:lang w:val="ru-RU"/>
        </w:rPr>
        <w:t>);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человек потерялся в природной среде;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источники опасности </w:t>
      </w:r>
      <w:proofErr w:type="gramStart"/>
      <w:r w:rsidRPr="00252820">
        <w:rPr>
          <w:rFonts w:ascii="Times New Roman" w:hAnsi="Times New Roman"/>
          <w:color w:val="000000"/>
          <w:sz w:val="28"/>
          <w:lang w:val="ru-RU"/>
        </w:rPr>
        <w:t>в автономных условия</w:t>
      </w:r>
      <w:proofErr w:type="gramEnd"/>
      <w:r w:rsidRPr="00252820">
        <w:rPr>
          <w:rFonts w:ascii="Times New Roman" w:hAnsi="Times New Roman"/>
          <w:color w:val="000000"/>
          <w:sz w:val="28"/>
          <w:lang w:val="ru-RU"/>
        </w:rPr>
        <w:t>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сооружение убежища, получение воды и питания;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природные пожары, возможности прогнозирования и предупреждения;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правила безопасного поведения, последствия природных пожаров для людей и окружающей среды;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влияние деятельности человека на природную среду;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причины и источники загрязнения Мирового океана, рек, почвы, космоса;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lastRenderedPageBreak/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экологическая грамотность и разумное природопользование.</w:t>
      </w:r>
    </w:p>
    <w:p w:rsidR="00252820" w:rsidRPr="00252820" w:rsidRDefault="00252820" w:rsidP="00252820">
      <w:pPr>
        <w:spacing w:after="0"/>
        <w:ind w:left="12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</w:t>
      </w:r>
    </w:p>
    <w:p w:rsidR="00252820" w:rsidRPr="00252820" w:rsidRDefault="00252820" w:rsidP="00252820">
      <w:pPr>
        <w:spacing w:after="0"/>
        <w:ind w:left="120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понятия «здоровье», «охрана здоровья», «здоровый образ жизни», «лечение», «профилактика»;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составляющие здорового образа жизни: сон, питание, физическая активность, психологическое благополучие;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общие представления об инфекционных заболеваниях;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механизм распространения и способы передачи инфекционных заболеваний; 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чрезвычайные ситуации биолого-социального характера, меры профилактики и защиты;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роль вакцинации, национальный календарь профилактических прививок;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вакцинация по эпидемиологическим показаниям;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значение изобретения вакцины для человечества;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неинфекционные заболевания, самые распространённые неинфекционные заболевания;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факторы риска возникновения сердечно-сосудистых заболеваний;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факторы риска возникновения онкологических заболеваний;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факторы риска возникновения заболеваний дыхательной системы;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эндокринных заболеваний; 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меры профилактики неинфекционных заболеваний;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роль диспансеризации в профилактике неинфекционных заболеваний;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психическое здоровье и психологическое благополучие;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критерии психического здоровья и психологического благополучия;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меры, направленные на сохранение и укрепление психического здоровья;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первая помощь, история возникновения скорой медицинской помощи и первой помощи; 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состояния, при которых оказывается первая помощь;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мероприятия по оказанию первой помощи;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алгоритм первой помощи;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действия при прибытии скорой медицинской помощи.</w:t>
      </w:r>
    </w:p>
    <w:p w:rsidR="00252820" w:rsidRPr="00252820" w:rsidRDefault="00252820" w:rsidP="00252820">
      <w:pPr>
        <w:spacing w:after="0"/>
        <w:ind w:left="120"/>
        <w:rPr>
          <w:lang w:val="ru-RU"/>
        </w:rPr>
      </w:pPr>
    </w:p>
    <w:p w:rsidR="00252820" w:rsidRPr="00252820" w:rsidRDefault="00252820" w:rsidP="00252820">
      <w:pPr>
        <w:spacing w:after="0"/>
        <w:ind w:left="12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Модуль 9. «Безопасность в социуме»:</w:t>
      </w:r>
    </w:p>
    <w:p w:rsidR="00252820" w:rsidRPr="00252820" w:rsidRDefault="00252820" w:rsidP="00252820">
      <w:pPr>
        <w:spacing w:after="0"/>
        <w:ind w:left="120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определение понятия «общение»; 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навыки конструктивного общения;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общие представления о понятиях «социальная группа», «большая группа», «малая группа»; 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межличностное общение, общение в группе, межгрупповое общение (взаимодействие);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особенности общения в группе;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психологические характеристики группы и особенности взаимодействия в группе;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групповые нормы и ценности;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коллектив как социальная группа;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психологические закономерности в группе;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понятие «конфликт», стадии развития конфликта;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конфликты в межличностном общении, конфликты в малой группе; 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факторы, способствующие и препятствующие эскалации конфликта;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способы поведения в конфликте;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деструктивное и агрессивное поведение;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конструктивное поведение в конфликте;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роль регуляции эмоций при разрешении конфликта, способы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>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способы разрешения конфликтных ситуаций;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основные формы участия третьей стороны в процессе урегулирования и разрешения конфликта;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ведение переговоров при разрешении конфликта; 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опасные проявления конфликтов (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буллинг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>, насилие);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способы противодействия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и проявлению насилия;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способы психологического воздействия; 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психологическое влияние в малой группе;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стороны конформизма;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эмпатия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и уважение к партнёру (партнёрам) по общению как основа коммуникации; 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убеждающая коммуникация;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манипуляция в общении, цели, технологии и способы противодействия;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психологическое влияние на большие группы;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способы воздействия на большую группу: заражение; убеждение; внушение; подражание;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деструктивные и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псевдопсихологические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технологии;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противодействие вовлечению молодёжи в противозаконную и антиобщественную деятельность.</w:t>
      </w:r>
    </w:p>
    <w:p w:rsidR="00252820" w:rsidRPr="00252820" w:rsidRDefault="00252820" w:rsidP="00252820">
      <w:pPr>
        <w:spacing w:after="0"/>
        <w:ind w:left="120"/>
        <w:rPr>
          <w:lang w:val="ru-RU"/>
        </w:rPr>
      </w:pPr>
    </w:p>
    <w:p w:rsidR="00252820" w:rsidRPr="00252820" w:rsidRDefault="00252820" w:rsidP="00252820">
      <w:pPr>
        <w:spacing w:after="0"/>
        <w:ind w:left="12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252820" w:rsidRPr="00252820" w:rsidRDefault="00252820" w:rsidP="00252820">
      <w:pPr>
        <w:spacing w:after="0"/>
        <w:ind w:left="120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понятия «цифровая среда», «цифровой след»;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влияние цифровой среды на жизнь человека;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приватность, персональные данные;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«цифровая зависимость», её признаки и последствия;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опасности и риски цифровой среды, их источники;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цифровой среде;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вредоносное программное обеспечение;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виды вредоносного программного обеспечения, его цели, принципы работы;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lastRenderedPageBreak/>
        <w:t>правила защиты от вредоносного программного обеспечения;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кража персональных данных, паролей;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мошенничество,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>, правила защиты от мошенников;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правила безопасного использования устройств и программ;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поведенческие опасности в цифровой среде и их причины;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опасные персоны, имитация близких социальных отношений;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неосмотрительное поведение и коммуникация в Интернете как угроза для будущей жизни и карьеры;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травля в Интернете, методы защиты от травли;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деструктивные сообщества и деструктивный контент в цифровой среде, их признаки;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механизмы вовлечения в деструктивные сообщества;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вербовка, манипуляция, «воронки вовлечения»; 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радикализация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деструктива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>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профилактика и противодействие вовлечению в деструктивные сообщества;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правила коммуникации в цифровой среде;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достоверность информации в цифровой среде;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источники информации, проверка на достоверность; 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«информационный пузырь», манипуляция сознанием, пропаганда;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фальшивые аккаунты, вредные советчики, манипуляторы;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фейк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», цели и виды, распространение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фейков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>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правила и инструменты для распознавания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фейковых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текстов и изображений;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понятие прав человека в цифровой среде, их защита; 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ответственность за действия в Интернете;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запрещённый контент;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защита прав в цифровом пространстве.</w:t>
      </w:r>
    </w:p>
    <w:p w:rsidR="00252820" w:rsidRPr="00252820" w:rsidRDefault="00252820" w:rsidP="00252820">
      <w:pPr>
        <w:spacing w:after="0"/>
        <w:ind w:left="120"/>
        <w:rPr>
          <w:lang w:val="ru-RU"/>
        </w:rPr>
      </w:pPr>
    </w:p>
    <w:p w:rsidR="00252820" w:rsidRPr="00252820" w:rsidRDefault="00252820" w:rsidP="00252820">
      <w:pPr>
        <w:spacing w:after="0"/>
        <w:ind w:left="12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:rsidR="00252820" w:rsidRPr="00252820" w:rsidRDefault="00252820" w:rsidP="00252820">
      <w:pPr>
        <w:spacing w:after="0"/>
        <w:ind w:left="120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экстремизм и терроризм как угроза устойчивого развития общества;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понятия «экстремизм» и «терроризм», их взаимосвязь;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варианты проявления экстремизма, возможные последствия;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преступления террористической направленности, их цель, причины, последствия; 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опасность вовлечения в экстремистскую и террористическую деятельность: способы и признаки;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формы террористических актов;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уровни террористической угрозы;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правовые основы противодействия экстремизму и терроризму в Российской Федерации;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:rsidR="00252820" w:rsidRPr="00252820" w:rsidRDefault="00252820" w:rsidP="00252820">
      <w:pPr>
        <w:spacing w:after="0" w:line="264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права и обязанности граждан и общественных организаций в области противодействия экстремизму и терроризму.</w:t>
      </w:r>
    </w:p>
    <w:p w:rsidR="00252820" w:rsidRPr="00252820" w:rsidRDefault="00252820" w:rsidP="00252820">
      <w:pPr>
        <w:spacing w:after="0"/>
        <w:ind w:left="120"/>
        <w:rPr>
          <w:lang w:val="ru-RU"/>
        </w:rPr>
      </w:pPr>
    </w:p>
    <w:p w:rsidR="00252820" w:rsidRPr="00252820" w:rsidRDefault="00252820" w:rsidP="00252820">
      <w:pPr>
        <w:rPr>
          <w:lang w:val="ru-RU"/>
        </w:rPr>
        <w:sectPr w:rsidR="00252820" w:rsidRPr="00252820">
          <w:pgSz w:w="11906" w:h="16383"/>
          <w:pgMar w:top="1134" w:right="850" w:bottom="1134" w:left="1701" w:header="720" w:footer="720" w:gutter="0"/>
          <w:cols w:space="720"/>
        </w:sectPr>
      </w:pPr>
    </w:p>
    <w:bookmarkEnd w:id="3"/>
    <w:p w:rsidR="00252820" w:rsidRPr="00252820" w:rsidRDefault="00252820" w:rsidP="00252820">
      <w:pPr>
        <w:spacing w:after="0"/>
        <w:ind w:left="120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252820" w:rsidRPr="00252820" w:rsidRDefault="00252820" w:rsidP="00252820">
      <w:pPr>
        <w:spacing w:after="0" w:line="120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/>
        <w:ind w:left="12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52820" w:rsidRPr="00252820" w:rsidRDefault="00252820" w:rsidP="00252820">
      <w:pPr>
        <w:spacing w:after="0" w:line="120" w:lineRule="auto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ОБЗР включают: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1) Гражданское воспитание: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активной гражданской позиции обучающегося, готового 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и способного применять принципы и правила безопасного поведения в течение всей жизни;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lastRenderedPageBreak/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2) Патриотическое воспитание: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Духовно-нравственное воспитание: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 и российского воинства;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волонтёрства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и добровольчества;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эстетическое отношение к миру в сочетании с культурой безопасности жизнедеятельности;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текущему уровню развития 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воспитание: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жизни,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ответственного отношения к своему здоровью и здоровью окружающих;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знание приёмов оказания первой помощи и готовность применять их в случае необходимости;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потребность в регулярном ведении здорового образа жизни;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7) Трудовое воспитание: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8) Экологическое воспитание: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lastRenderedPageBreak/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252820" w:rsidRPr="00252820" w:rsidRDefault="00252820" w:rsidP="00252820">
      <w:pPr>
        <w:spacing w:after="0" w:line="252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расширение представлений о деятельности экологической направленности.</w:t>
      </w:r>
    </w:p>
    <w:p w:rsidR="00252820" w:rsidRPr="00252820" w:rsidRDefault="00252820" w:rsidP="00252820">
      <w:pPr>
        <w:spacing w:after="0"/>
        <w:ind w:left="120"/>
        <w:jc w:val="both"/>
        <w:rPr>
          <w:lang w:val="ru-RU"/>
        </w:rPr>
      </w:pPr>
    </w:p>
    <w:p w:rsidR="00252820" w:rsidRPr="00252820" w:rsidRDefault="00252820" w:rsidP="00252820">
      <w:pPr>
        <w:spacing w:after="0"/>
        <w:ind w:left="12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52820" w:rsidRPr="00252820" w:rsidRDefault="00252820" w:rsidP="00252820">
      <w:pPr>
        <w:spacing w:after="0" w:line="96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.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развивать творческое мышление при решении ситуационных задач.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исследовательские действия</w:t>
      </w:r>
      <w:r w:rsidRPr="00252820">
        <w:rPr>
          <w:rFonts w:ascii="Times New Roman" w:hAnsi="Times New Roman"/>
          <w:color w:val="000000"/>
          <w:sz w:val="28"/>
          <w:lang w:val="ru-RU"/>
        </w:rPr>
        <w:t>: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Общение: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аргументированно, логично и ясно излагать свою точку зрения с использованием языковых средств.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Самоконтроль, принятие себя и других: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достоинства, невозможности контроля всего вокруг;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деятельность: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характеризуют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Предметные результаты, формируемые в ходе изучения ОБЗР, должны обеспечивать: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1) знание основ законодательства Российской Федерации, обеспечивающих национальную безопасность и защиту населения от внешних и внутренних угроз;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3)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:rsidR="00252820" w:rsidRPr="00252820" w:rsidRDefault="00252820" w:rsidP="00252820">
      <w:pPr>
        <w:spacing w:after="0" w:line="264" w:lineRule="auto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lastRenderedPageBreak/>
        <w:t xml:space="preserve">4)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знаний об элементах начальной военной подготовки; овладение знаниями требований безопасности при обращении со стрелковым оружием;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представлений о боевых свойствах и поражающем действии оружия массового поражения, а также способах защиты от него; 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5)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6)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7)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8)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9)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представлений о важности соблюдения правил дорожного движения всеми участниками движения, правил безопасности на 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представлений об экологической безопасности, ценности бережного отношения к природе, разумного природопользования;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 умение применять табельные и подручные средства для само- и взаимопомощи;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14)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 xml:space="preserve">15) </w:t>
      </w:r>
      <w:proofErr w:type="spellStart"/>
      <w:r w:rsidRPr="0025282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52820">
        <w:rPr>
          <w:rFonts w:ascii="Times New Roman" w:hAnsi="Times New Roman"/>
          <w:color w:val="000000"/>
          <w:sz w:val="28"/>
          <w:lang w:val="ru-RU"/>
        </w:rPr>
        <w:t xml:space="preserve"> представлений об опасности и негативном влиянии на жизнь личности, общества, государства деструктивной идеологии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совершении террористического акта; проведении контртеррористической операции.</w:t>
      </w:r>
    </w:p>
    <w:p w:rsidR="00252820" w:rsidRPr="00252820" w:rsidRDefault="00252820" w:rsidP="00252820">
      <w:pPr>
        <w:spacing w:after="0"/>
        <w:ind w:firstLine="600"/>
        <w:jc w:val="both"/>
        <w:rPr>
          <w:lang w:val="ru-RU"/>
        </w:rPr>
      </w:pPr>
      <w:r w:rsidRPr="00252820">
        <w:rPr>
          <w:rFonts w:ascii="Times New Roman" w:hAnsi="Times New Roman"/>
          <w:color w:val="000000"/>
          <w:sz w:val="28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5F589A" w:rsidRPr="00252820" w:rsidRDefault="005F589A" w:rsidP="0044013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F589A" w:rsidRPr="00252820" w:rsidRDefault="005F589A" w:rsidP="0044013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F589A" w:rsidRPr="00252820" w:rsidRDefault="005F589A" w:rsidP="0044013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F589A" w:rsidRPr="00252820" w:rsidRDefault="005F589A" w:rsidP="0044013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F589A" w:rsidRPr="00252820" w:rsidRDefault="005F589A" w:rsidP="0044013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4013A" w:rsidRDefault="0044013A" w:rsidP="0044013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1</w:t>
      </w:r>
      <w:r>
        <w:rPr>
          <w:rFonts w:ascii="Times New Roman" w:hAnsi="Times New Roman"/>
          <w:b/>
          <w:color w:val="000000"/>
          <w:sz w:val="28"/>
          <w:lang w:val="ru-RU"/>
        </w:rPr>
        <w:t>2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955"/>
        <w:gridCol w:w="3560"/>
        <w:gridCol w:w="990"/>
        <w:gridCol w:w="1841"/>
        <w:gridCol w:w="1910"/>
        <w:gridCol w:w="1355"/>
        <w:gridCol w:w="3221"/>
      </w:tblGrid>
      <w:tr w:rsidR="0044013A" w:rsidTr="0044013A">
        <w:trPr>
          <w:trHeight w:val="144"/>
          <w:tblCellSpacing w:w="20" w:type="nil"/>
        </w:trPr>
        <w:tc>
          <w:tcPr>
            <w:tcW w:w="8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5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4013A" w:rsidRDefault="0044013A" w:rsidP="00CA6FB9">
            <w:pPr>
              <w:spacing w:after="0"/>
              <w:ind w:left="135"/>
            </w:pPr>
          </w:p>
        </w:tc>
      </w:tr>
      <w:tr w:rsidR="0044013A" w:rsidTr="004401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013A" w:rsidRDefault="0044013A" w:rsidP="00CA6F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013A" w:rsidRDefault="0044013A" w:rsidP="00CA6FB9"/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013A" w:rsidRDefault="0044013A" w:rsidP="00CA6F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4013A" w:rsidRDefault="0044013A" w:rsidP="00CA6FB9"/>
        </w:tc>
      </w:tr>
      <w:tr w:rsidR="0044013A" w:rsidRPr="00A74DC4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</w:p>
        </w:tc>
      </w:tr>
      <w:tr w:rsidR="0044013A" w:rsidRPr="00F91420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44013A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4013A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</w:tr>
      <w:tr w:rsidR="0044013A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</w:tr>
      <w:tr w:rsidR="0044013A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Default="00F91420" w:rsidP="00CA6FB9">
            <w:pPr>
              <w:spacing w:after="0"/>
              <w:ind w:left="135"/>
            </w:pPr>
            <w:hyperlink r:id="rId7">
              <w:r w:rsidR="0044013A">
                <w:rPr>
                  <w:rFonts w:ascii="Times New Roman" w:hAnsi="Times New Roman"/>
                  <w:color w:val="0000FF"/>
                  <w:u w:val="single"/>
                </w:rPr>
                <w:t>https://m.edsoo.ru/d526ac07]]</w:t>
              </w:r>
            </w:hyperlink>
          </w:p>
        </w:tc>
      </w:tr>
      <w:tr w:rsidR="0044013A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</w:tr>
      <w:tr w:rsidR="0044013A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4401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</w:tr>
      <w:tr w:rsidR="0044013A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</w:tr>
      <w:tr w:rsidR="0044013A" w:rsidRPr="00F91420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4013A" w:rsidRPr="00F91420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44013A" w:rsidRPr="00F91420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в цифровом пространстве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44013A" w:rsidRPr="00F91420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44013A" w:rsidRPr="00F91420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44013A" w:rsidRPr="00F91420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4013A" w:rsidRPr="00F91420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4013A" w:rsidRPr="00F91420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44013A" w:rsidRPr="00F91420" w:rsidTr="0044013A">
        <w:trPr>
          <w:trHeight w:val="144"/>
          <w:tblCellSpacing w:w="20" w:type="nil"/>
        </w:trPr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5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</w:pP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44013A" w:rsidRPr="00DD0DE5" w:rsidRDefault="0044013A" w:rsidP="00CA6FB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  <w:p w:rsidR="0044013A" w:rsidRDefault="0044013A" w:rsidP="00CA6FB9">
            <w:pPr>
              <w:spacing w:after="0"/>
              <w:ind w:left="135"/>
              <w:rPr>
                <w:lang w:val="ru-RU"/>
              </w:rPr>
            </w:pPr>
          </w:p>
          <w:p w:rsidR="0044013A" w:rsidRDefault="0044013A" w:rsidP="00CA6FB9">
            <w:pPr>
              <w:spacing w:after="0"/>
              <w:ind w:left="135"/>
              <w:rPr>
                <w:lang w:val="ru-RU"/>
              </w:rPr>
            </w:pPr>
          </w:p>
          <w:p w:rsidR="0044013A" w:rsidRPr="0044013A" w:rsidRDefault="0044013A" w:rsidP="0044013A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  <w:p w:rsidR="0044013A" w:rsidRDefault="0044013A" w:rsidP="00CA6FB9">
            <w:pPr>
              <w:spacing w:after="0"/>
              <w:ind w:left="135"/>
              <w:rPr>
                <w:lang w:val="ru-RU"/>
              </w:rPr>
            </w:pPr>
          </w:p>
          <w:p w:rsidR="0044013A" w:rsidRDefault="0044013A" w:rsidP="00CA6FB9">
            <w:pPr>
              <w:spacing w:after="0"/>
              <w:ind w:left="135"/>
              <w:rPr>
                <w:lang w:val="ru-RU"/>
              </w:rPr>
            </w:pPr>
          </w:p>
          <w:p w:rsidR="0044013A" w:rsidRDefault="0044013A" w:rsidP="00CA6FB9">
            <w:pPr>
              <w:spacing w:after="0"/>
              <w:ind w:left="135"/>
              <w:rPr>
                <w:lang w:val="ru-RU"/>
              </w:rPr>
            </w:pPr>
          </w:p>
          <w:p w:rsidR="0044013A" w:rsidRDefault="0044013A" w:rsidP="00CA6FB9">
            <w:pPr>
              <w:spacing w:after="0"/>
              <w:ind w:left="135"/>
              <w:rPr>
                <w:lang w:val="ru-RU"/>
              </w:rPr>
            </w:pPr>
          </w:p>
          <w:p w:rsidR="0044013A" w:rsidRPr="0044013A" w:rsidRDefault="0044013A" w:rsidP="0044013A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</w:p>
        </w:tc>
      </w:tr>
      <w:tr w:rsidR="0044013A" w:rsidRPr="00F91420" w:rsidTr="004401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013A" w:rsidRPr="0044013A" w:rsidRDefault="0044013A" w:rsidP="00CA6FB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17          </w:t>
            </w:r>
            <w:r w:rsidRPr="00DD0DE5">
              <w:rPr>
                <w:rFonts w:ascii="Times New Roman" w:hAnsi="Times New Roman"/>
                <w:color w:val="000000"/>
                <w:sz w:val="24"/>
                <w:lang w:val="ru-RU"/>
              </w:rPr>
              <w:t>Противодействие экстремизму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              </w:t>
            </w:r>
            <w:proofErr w:type="gramStart"/>
            <w:r w:rsidRPr="00DD0DE5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D0D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терроризму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                                              </w:t>
            </w:r>
          </w:p>
          <w:p w:rsidR="0044013A" w:rsidRDefault="0044013A" w:rsidP="00CA6FB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44013A" w:rsidRDefault="0044013A" w:rsidP="00CA6FB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   </w:t>
            </w: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  <w:p w:rsidR="0044013A" w:rsidRDefault="0044013A" w:rsidP="00CA6FB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44013A" w:rsidRPr="00A74DC4" w:rsidRDefault="0044013A" w:rsidP="00CA6FB9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44013A" w:rsidRPr="00DD0DE5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44013A" w:rsidRPr="00DD0DE5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44013A" w:rsidRPr="00DD0DE5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:rsidR="0044013A" w:rsidRDefault="0044013A" w:rsidP="00CA6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4013A" w:rsidRPr="0044013A" w:rsidRDefault="0044013A" w:rsidP="0044013A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  <w:p w:rsidR="0044013A" w:rsidRPr="0044013A" w:rsidRDefault="0044013A" w:rsidP="00CA6FB9">
            <w:pPr>
              <w:rPr>
                <w:lang w:val="ru-RU"/>
              </w:rPr>
            </w:pPr>
          </w:p>
        </w:tc>
      </w:tr>
    </w:tbl>
    <w:p w:rsidR="0044013A" w:rsidRPr="0044013A" w:rsidRDefault="0044013A" w:rsidP="0044013A">
      <w:pPr>
        <w:rPr>
          <w:lang w:val="ru-RU"/>
        </w:rPr>
        <w:sectPr w:rsidR="0044013A" w:rsidRPr="004401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013A" w:rsidRPr="0044013A" w:rsidRDefault="0044013A" w:rsidP="0044013A">
      <w:pPr>
        <w:rPr>
          <w:lang w:val="ru-RU"/>
        </w:rPr>
        <w:sectPr w:rsidR="0044013A" w:rsidRPr="004401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4013A" w:rsidRPr="0044013A" w:rsidRDefault="0044013A" w:rsidP="0044013A">
      <w:pPr>
        <w:spacing w:after="0"/>
        <w:ind w:left="120"/>
        <w:rPr>
          <w:lang w:val="ru-RU"/>
        </w:rPr>
      </w:pPr>
      <w:r w:rsidRPr="0044013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4013A" w:rsidRPr="0044013A" w:rsidRDefault="0044013A" w:rsidP="0044013A">
      <w:pPr>
        <w:spacing w:after="0" w:line="480" w:lineRule="auto"/>
        <w:ind w:left="120"/>
        <w:rPr>
          <w:lang w:val="ru-RU"/>
        </w:rPr>
      </w:pPr>
      <w:r w:rsidRPr="0044013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4013A" w:rsidRPr="0044013A" w:rsidRDefault="0044013A" w:rsidP="0044013A">
      <w:pPr>
        <w:spacing w:after="0" w:line="480" w:lineRule="auto"/>
        <w:ind w:left="120"/>
        <w:rPr>
          <w:lang w:val="ru-RU"/>
        </w:rPr>
      </w:pPr>
    </w:p>
    <w:p w:rsidR="0044013A" w:rsidRPr="0044013A" w:rsidRDefault="0044013A" w:rsidP="0044013A">
      <w:pPr>
        <w:spacing w:after="0" w:line="480" w:lineRule="auto"/>
        <w:ind w:left="120"/>
        <w:rPr>
          <w:lang w:val="ru-RU"/>
        </w:rPr>
      </w:pPr>
    </w:p>
    <w:p w:rsidR="0044013A" w:rsidRPr="0044013A" w:rsidRDefault="0044013A" w:rsidP="0044013A">
      <w:pPr>
        <w:spacing w:after="0"/>
        <w:ind w:left="120"/>
        <w:rPr>
          <w:lang w:val="ru-RU"/>
        </w:rPr>
      </w:pPr>
    </w:p>
    <w:p w:rsidR="0044013A" w:rsidRPr="0044013A" w:rsidRDefault="0044013A" w:rsidP="0044013A">
      <w:pPr>
        <w:spacing w:after="0" w:line="480" w:lineRule="auto"/>
        <w:ind w:left="120"/>
        <w:rPr>
          <w:lang w:val="ru-RU"/>
        </w:rPr>
      </w:pPr>
      <w:r w:rsidRPr="0044013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4013A" w:rsidRPr="00A74DC4" w:rsidRDefault="0044013A" w:rsidP="0044013A">
      <w:pPr>
        <w:spacing w:after="0" w:line="288" w:lineRule="auto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1. </w:t>
      </w:r>
      <w:r w:rsidRPr="00A74DC4">
        <w:rPr>
          <w:rFonts w:ascii="Times New Roman" w:hAnsi="Times New Roman"/>
          <w:color w:val="333333"/>
          <w:sz w:val="28"/>
          <w:lang w:val="ru-RU"/>
        </w:rPr>
        <w:t xml:space="preserve">Методические рекомендации для </w:t>
      </w:r>
      <w:proofErr w:type="gramStart"/>
      <w:r w:rsidRPr="00A74DC4">
        <w:rPr>
          <w:rFonts w:ascii="Times New Roman" w:hAnsi="Times New Roman"/>
          <w:color w:val="333333"/>
          <w:sz w:val="28"/>
          <w:lang w:val="ru-RU"/>
        </w:rPr>
        <w:t xml:space="preserve">учителей </w:t>
      </w:r>
      <w:r w:rsidRPr="00A74DC4">
        <w:rPr>
          <w:rFonts w:ascii="Times New Roman" w:hAnsi="Times New Roman"/>
          <w:color w:val="000000"/>
          <w:sz w:val="28"/>
          <w:lang w:val="ru-RU"/>
        </w:rPr>
        <w:t xml:space="preserve"> по</w:t>
      </w:r>
      <w:proofErr w:type="gram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использованию учебников, включённых в федеральный перечень, при реализации учебного предмета «Основы безопасности и защиты Родины»</w:t>
      </w:r>
      <w:r w:rsidRPr="00A74DC4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https</w:t>
      </w:r>
      <w:r w:rsidRPr="00A74DC4">
        <w:rPr>
          <w:rFonts w:ascii="Times New Roman" w:hAnsi="Times New Roman"/>
          <w:color w:val="333333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333333"/>
          <w:sz w:val="28"/>
        </w:rPr>
        <w:t>uchitel</w:t>
      </w:r>
      <w:proofErr w:type="spellEnd"/>
      <w:r w:rsidRPr="00A74DC4">
        <w:rPr>
          <w:rFonts w:ascii="Times New Roman" w:hAnsi="Times New Roman"/>
          <w:color w:val="333333"/>
          <w:sz w:val="28"/>
          <w:lang w:val="ru-RU"/>
        </w:rPr>
        <w:t>.</w:t>
      </w:r>
      <w:r>
        <w:rPr>
          <w:rFonts w:ascii="Times New Roman" w:hAnsi="Times New Roman"/>
          <w:color w:val="333333"/>
          <w:sz w:val="28"/>
        </w:rPr>
        <w:t>club</w:t>
      </w:r>
      <w:r w:rsidRPr="00A74DC4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A74DC4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A74DC4">
        <w:rPr>
          <w:rFonts w:ascii="Times New Roman" w:hAnsi="Times New Roman"/>
          <w:color w:val="333333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333333"/>
          <w:sz w:val="28"/>
        </w:rPr>
        <w:t>obzh</w:t>
      </w:r>
      <w:proofErr w:type="spellEnd"/>
      <w:r w:rsidRPr="00A74DC4">
        <w:rPr>
          <w:rFonts w:ascii="Times New Roman" w:hAnsi="Times New Roman"/>
          <w:color w:val="333333"/>
          <w:sz w:val="28"/>
          <w:lang w:val="ru-RU"/>
        </w:rPr>
        <w:t xml:space="preserve">. </w:t>
      </w:r>
    </w:p>
    <w:p w:rsidR="0044013A" w:rsidRPr="00A74DC4" w:rsidRDefault="0044013A" w:rsidP="0044013A">
      <w:pPr>
        <w:spacing w:after="0"/>
        <w:ind w:left="120"/>
        <w:rPr>
          <w:lang w:val="ru-RU"/>
        </w:rPr>
      </w:pPr>
    </w:p>
    <w:p w:rsidR="0044013A" w:rsidRPr="00A74DC4" w:rsidRDefault="0044013A" w:rsidP="0044013A">
      <w:pPr>
        <w:spacing w:after="0" w:line="480" w:lineRule="auto"/>
        <w:ind w:left="120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4013A" w:rsidRPr="00A74DC4" w:rsidRDefault="0044013A" w:rsidP="0044013A">
      <w:pPr>
        <w:spacing w:after="0" w:line="480" w:lineRule="auto"/>
        <w:ind w:left="120"/>
        <w:rPr>
          <w:lang w:val="ru-RU"/>
        </w:rPr>
      </w:pPr>
    </w:p>
    <w:p w:rsidR="009D57D3" w:rsidRPr="0044013A" w:rsidRDefault="009D57D3">
      <w:pPr>
        <w:rPr>
          <w:lang w:val="ru-RU"/>
        </w:rPr>
      </w:pPr>
    </w:p>
    <w:sectPr w:rsidR="009D57D3" w:rsidRPr="00440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B25F26"/>
    <w:multiLevelType w:val="multilevel"/>
    <w:tmpl w:val="FDB2347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13A"/>
    <w:rsid w:val="00252820"/>
    <w:rsid w:val="0044013A"/>
    <w:rsid w:val="005F589A"/>
    <w:rsid w:val="009D57D3"/>
    <w:rsid w:val="00CA6FB9"/>
    <w:rsid w:val="00DD0DE5"/>
    <w:rsid w:val="00F9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542774-C43D-403A-9D20-AE77D1578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13A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3906b95b" TargetMode="External"/><Relationship Id="rId13" Type="http://schemas.openxmlformats.org/officeDocument/2006/relationships/hyperlink" Target="https://m.edsoo.ru/fbc7d6cc" TargetMode="External"/><Relationship Id="rId18" Type="http://schemas.openxmlformats.org/officeDocument/2006/relationships/hyperlink" Target="https://m.edsoo.ru/1e56ec0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.edsoo.ru/d526ac07%5D%5D" TargetMode="External"/><Relationship Id="rId12" Type="http://schemas.openxmlformats.org/officeDocument/2006/relationships/hyperlink" Target="https://m.edsoo.ru/98341000000" TargetMode="External"/><Relationship Id="rId17" Type="http://schemas.openxmlformats.org/officeDocument/2006/relationships/hyperlink" Target="https://m.edsoo.ru/1e56ec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1e56ec0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38187f6" TargetMode="External"/><Relationship Id="rId11" Type="http://schemas.openxmlformats.org/officeDocument/2006/relationships/hyperlink" Target="https://m.edsoo.ru/98341000000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1e56ec00" TargetMode="External"/><Relationship Id="rId10" Type="http://schemas.openxmlformats.org/officeDocument/2006/relationships/hyperlink" Target="https://m.edsoo.ru/39a257c1" TargetMode="External"/><Relationship Id="rId19" Type="http://schemas.openxmlformats.org/officeDocument/2006/relationships/hyperlink" Target="https://m.edsoo.ru/1e56ec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3906b95b" TargetMode="External"/><Relationship Id="rId14" Type="http://schemas.openxmlformats.org/officeDocument/2006/relationships/hyperlink" Target="https://m.edsoo.ru/fbc7d6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7047</Words>
  <Characters>40174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2024-10-10T08:32:00Z</dcterms:created>
  <dcterms:modified xsi:type="dcterms:W3CDTF">2025-11-18T05:00:00Z</dcterms:modified>
</cp:coreProperties>
</file>