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5F" w:rsidRPr="007D325F" w:rsidRDefault="00A35AFF" w:rsidP="007D325F">
      <w:pPr>
        <w:pStyle w:val="1"/>
        <w:spacing w:before="75" w:beforeAutospacing="0" w:after="75" w:afterAutospacing="0" w:line="432" w:lineRule="atLeast"/>
        <w:ind w:left="150" w:right="150"/>
        <w:rPr>
          <w:rFonts w:ascii="Verdana" w:hAnsi="Verdana"/>
          <w:b w:val="0"/>
          <w:bCs w:val="0"/>
          <w:color w:val="0070C0"/>
          <w:sz w:val="36"/>
          <w:szCs w:val="36"/>
        </w:rPr>
      </w:pPr>
      <w:r>
        <w:rPr>
          <w:noProof/>
        </w:rPr>
        <w:drawing>
          <wp:inline distT="0" distB="0" distL="0" distR="0">
            <wp:extent cx="5940425" cy="3712766"/>
            <wp:effectExtent l="0" t="0" r="3175" b="2540"/>
            <wp:docPr id="1" name="Рисунок 1" descr="http://xn--80ajibpfezq6b.xn--p1ai/media/k2/items/cache/8a6976fea28b3c6fa1bf282a2ab24db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jibpfezq6b.xn--p1ai/media/k2/items/cache/8a6976fea28b3c6fa1bf282a2ab24dbf_X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25F">
        <w:rPr>
          <w:rFonts w:ascii="Verdana" w:hAnsi="Verdana" w:cs="Verdana"/>
          <w:b w:val="0"/>
          <w:bCs w:val="0"/>
          <w:color w:val="EFF2F5"/>
          <w:sz w:val="36"/>
          <w:szCs w:val="36"/>
        </w:rPr>
        <w:t>﻿</w:t>
      </w:r>
      <w:bookmarkStart w:id="0" w:name="_GoBack"/>
      <w:bookmarkEnd w:id="0"/>
      <w:r w:rsidR="007D325F">
        <w:rPr>
          <w:rFonts w:ascii="Verdana" w:hAnsi="Verdana"/>
          <w:b w:val="0"/>
          <w:bCs w:val="0"/>
          <w:color w:val="EFF2F5"/>
          <w:sz w:val="36"/>
          <w:szCs w:val="36"/>
        </w:rPr>
        <w:t xml:space="preserve"> </w:t>
      </w:r>
    </w:p>
    <w:p w:rsidR="007D325F" w:rsidRPr="007D325F" w:rsidRDefault="007D325F" w:rsidP="00A35AFF">
      <w:pPr>
        <w:pStyle w:val="1"/>
        <w:spacing w:before="75" w:beforeAutospacing="0" w:after="75" w:afterAutospacing="0" w:line="432" w:lineRule="atLeast"/>
        <w:ind w:left="150" w:right="150"/>
        <w:jc w:val="center"/>
        <w:rPr>
          <w:bCs w:val="0"/>
          <w:color w:val="C00000"/>
          <w:sz w:val="36"/>
          <w:szCs w:val="36"/>
        </w:rPr>
      </w:pPr>
      <w:proofErr w:type="gramStart"/>
      <w:r w:rsidRPr="00A35AFF">
        <w:rPr>
          <w:bCs w:val="0"/>
          <w:color w:val="C00000"/>
          <w:sz w:val="36"/>
          <w:szCs w:val="36"/>
        </w:rPr>
        <w:t>﻿«</w:t>
      </w:r>
      <w:proofErr w:type="gramEnd"/>
      <w:r w:rsidRPr="00A35AFF">
        <w:rPr>
          <w:bCs w:val="0"/>
          <w:color w:val="C00000"/>
          <w:sz w:val="36"/>
          <w:szCs w:val="36"/>
        </w:rPr>
        <w:t>Горячая линия» по вопросам профилактики ОРВИ и гриппа</w:t>
      </w:r>
    </w:p>
    <w:p w:rsidR="007D325F" w:rsidRPr="00A35AFF" w:rsidRDefault="007D325F" w:rsidP="00A35AF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Свердловской области</w:t>
      </w:r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информирует о том, </w:t>
      </w:r>
      <w:proofErr w:type="gramStart"/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>что  начинает</w:t>
      </w:r>
      <w:proofErr w:type="gramEnd"/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работу </w:t>
      </w:r>
      <w:r w:rsidRPr="00A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«горячая линия</w:t>
      </w:r>
      <w:r w:rsidR="00A35AFF" w:rsidRPr="00A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вопросам профилактики гриппа и ОРВИ, которая продлится </w:t>
      </w:r>
      <w:r w:rsidRPr="00A35AF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до 18 февраля 2019 года</w:t>
      </w:r>
      <w:r w:rsidRPr="00A35A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325F" w:rsidRPr="00A35AFF" w:rsidRDefault="007D325F" w:rsidP="00A35AFF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5AFF">
        <w:rPr>
          <w:rStyle w:val="a3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Pr="00A35AF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Специалисты управления предоставят всем желающим консультации по мерам профилактики гриппа и ОРВИ, правилам ношения масок; расскажут о том, что надо соблюдать, чтобы в значительной степени снизить риск заражения острыми респираторными вирусными инфекциями.</w:t>
      </w:r>
    </w:p>
    <w:p w:rsidR="00A35AFF" w:rsidRPr="00A35AFF" w:rsidRDefault="00A35AFF" w:rsidP="00A35A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F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Задать ин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тересующие вопросы жители городского округа</w:t>
      </w:r>
      <w:r w:rsidRPr="00A35AF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Дегтярск смогут по телефонам:</w:t>
      </w:r>
      <w:r w:rsidRPr="00A35AF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35AFF">
        <w:rPr>
          <w:rFonts w:ascii="Times New Roman" w:hAnsi="Times New Roman" w:cs="Times New Roman"/>
          <w:b/>
          <w:sz w:val="28"/>
          <w:szCs w:val="28"/>
        </w:rPr>
        <w:t>(83439) 24-51-17, (8439) 24-81-56, (8439) 24-50-05.</w:t>
      </w:r>
    </w:p>
    <w:p w:rsidR="00A35AFF" w:rsidRPr="00A35AFF" w:rsidRDefault="00A35AFF" w:rsidP="00A35A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AFF" w:rsidRPr="00A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CE"/>
    <w:rsid w:val="007D325F"/>
    <w:rsid w:val="00A00B6E"/>
    <w:rsid w:val="00A35AFF"/>
    <w:rsid w:val="00F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9D2B-3C06-443B-8BEB-3403A1D7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D32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5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2019-02-13T09:01:00Z</cp:lastPrinted>
  <dcterms:created xsi:type="dcterms:W3CDTF">2019-02-13T09:04:00Z</dcterms:created>
  <dcterms:modified xsi:type="dcterms:W3CDTF">2019-02-13T09:04:00Z</dcterms:modified>
</cp:coreProperties>
</file>