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89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31 мая </w:t>
      </w:r>
      <w:r w:rsidR="001E7189">
        <w:rPr>
          <w:rStyle w:val="a4"/>
          <w:color w:val="333333"/>
          <w:sz w:val="28"/>
          <w:szCs w:val="28"/>
        </w:rPr>
        <w:t xml:space="preserve">2019г. </w:t>
      </w:r>
    </w:p>
    <w:p w:rsidR="004E325D" w:rsidRP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rStyle w:val="a4"/>
          <w:color w:val="333333"/>
          <w:sz w:val="28"/>
          <w:szCs w:val="28"/>
        </w:rPr>
      </w:pPr>
      <w:r w:rsidRPr="004E325D">
        <w:rPr>
          <w:rStyle w:val="a4"/>
          <w:color w:val="333333"/>
          <w:sz w:val="28"/>
          <w:szCs w:val="28"/>
        </w:rPr>
        <w:t>В МКВСОУ «ВСОШ №4» прошел классный час</w:t>
      </w:r>
      <w:r>
        <w:rPr>
          <w:rStyle w:val="a4"/>
          <w:color w:val="333333"/>
          <w:sz w:val="28"/>
          <w:szCs w:val="28"/>
        </w:rPr>
        <w:t>,</w:t>
      </w:r>
      <w:r w:rsidRPr="004E325D">
        <w:rPr>
          <w:rStyle w:val="a4"/>
          <w:color w:val="333333"/>
          <w:sz w:val="28"/>
          <w:szCs w:val="28"/>
        </w:rPr>
        <w:t xml:space="preserve"> посвященный Всемирному дню без табака!</w:t>
      </w:r>
    </w:p>
    <w:p w:rsidR="004E325D" w:rsidRDefault="001E7189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rStyle w:val="a4"/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84502" cy="2711302"/>
            <wp:effectExtent l="0" t="0" r="0" b="0"/>
            <wp:docPr id="3" name="Рисунок 3" descr="C:\Users\User\Desktop\ВСОШ №4 2018-2019 гг\Внеклассные мероприятия\Всемирный день без табака\картинка-Всемирный-день-без-таба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СОШ №4 2018-2019 гг\Внеклассные мероприятия\Всемирный день без табака\картинка-Всемирный-день-без-таба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481" cy="27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25D" w:rsidRP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4E325D">
        <w:rPr>
          <w:rStyle w:val="a4"/>
          <w:color w:val="333333"/>
          <w:sz w:val="28"/>
          <w:szCs w:val="28"/>
        </w:rPr>
        <w:t>Каждый год 31 мая Всемирная организация здравоохранения (ВОЗ) отмечает Всемирный день без табака, привлекая внимание к рискам для здоровья, связанным с употреблением табака, и призывая к проведению эффективной политики для уменьшения масштабов употребления табака. По случаю Всемирного дня без табака 2016 года ВОЗ призывает все страны подготовиться к простой (стандартизированной) упаковке табачных изделий. Простая упаковка ограничивает использование табачной упаковки в целях рекламы и стимулирования продажи табака.</w:t>
      </w:r>
    </w:p>
    <w:p w:rsidR="004E325D" w:rsidRP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4E325D">
        <w:rPr>
          <w:color w:val="333333"/>
          <w:sz w:val="28"/>
          <w:szCs w:val="28"/>
        </w:rPr>
        <w:t>Табак убивает до половины употребляющих его людей. По данным  ВОЗ, ежегодно табак приводит почти к 6 миллионам случаев смерти, из которых более 5 миллионов случаев происходит среди потребителей и бывших потребителей табака, и более 600 000 — среди некурящих людей, подвергающихся воздействию вторичного табачного дыма. Если не будут приняты срочные меры, число ежегодных случаев смерти к 2030 году может превысить восемь миллионов.</w:t>
      </w:r>
    </w:p>
    <w:p w:rsidR="004E325D" w:rsidRP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4E325D">
        <w:rPr>
          <w:color w:val="333333"/>
          <w:sz w:val="28"/>
          <w:szCs w:val="28"/>
        </w:rPr>
        <w:t>Употребление табака является одной из самых значительных угроз для здоровья, когда-либо возникавших в мире. Оно ежегодно приводит почти к 6 миллионам случаев смерти, из которых более 5 миллионов случаев происходит среди потребителей и бывших потребителей табака, и более 600 000 — среди некурящих людей, подвергающихся </w:t>
      </w:r>
    </w:p>
    <w:p w:rsidR="004E325D" w:rsidRP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4E325D">
        <w:rPr>
          <w:color w:val="333333"/>
          <w:sz w:val="28"/>
          <w:szCs w:val="28"/>
        </w:rPr>
        <w:t>воздействию вторичного табачного дыма. Каждые 6 секунд из-за табака умирает примерно один человек, то есть происходит каждый десятый случай смерти среди взрослых людей. До половины нынешних потребителей табака в конечном итоге умрет от какой-либо связанной с табаком болезни.</w:t>
      </w:r>
    </w:p>
    <w:p w:rsidR="004E325D" w:rsidRP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4E325D">
        <w:rPr>
          <w:color w:val="333333"/>
          <w:sz w:val="28"/>
          <w:szCs w:val="28"/>
        </w:rPr>
        <w:lastRenderedPageBreak/>
        <w:t>В связи с тем, что с момента, когда люди начинают употреблять табак, до возникновения нарушений здоровья проходит несколько лет.</w:t>
      </w:r>
    </w:p>
    <w:p w:rsidR="004E325D" w:rsidRP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4E325D">
        <w:rPr>
          <w:color w:val="333333"/>
          <w:sz w:val="28"/>
          <w:szCs w:val="28"/>
        </w:rPr>
        <w:t>По данным  ВОЗ, в 20-м веке табак стал причиной 100 миллионов случаев смерти.</w:t>
      </w:r>
    </w:p>
    <w:p w:rsidR="004E325D" w:rsidRP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4E325D">
        <w:rPr>
          <w:color w:val="333333"/>
          <w:sz w:val="28"/>
          <w:szCs w:val="28"/>
        </w:rPr>
        <w:t>При сохранении нынешних тенденций в 21-м веке из-за него произойдет до одного миллиарда случаев смерти. Если не принять меры, к 2030 году число случаев смерти, связанных с табаком, превысит 8 миллионов в год.</w:t>
      </w:r>
    </w:p>
    <w:p w:rsidR="004E325D" w:rsidRP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4E325D">
        <w:rPr>
          <w:color w:val="333333"/>
          <w:sz w:val="28"/>
          <w:szCs w:val="28"/>
        </w:rPr>
        <w:t xml:space="preserve">В табачном дыме присутствует более 4000 химических веществ, из которых, по меньшей мере, 250 известны как вредные, а более 50 как канцерогены. Безопасного уровня воздействия вторичного табачного дыма не существует. Среди взрослых людей вторичный табачный дым вызывает </w:t>
      </w:r>
      <w:proofErr w:type="gramStart"/>
      <w:r w:rsidRPr="004E325D">
        <w:rPr>
          <w:color w:val="333333"/>
          <w:sz w:val="28"/>
          <w:szCs w:val="28"/>
        </w:rPr>
        <w:t>сердечно-сосудистые</w:t>
      </w:r>
      <w:proofErr w:type="gramEnd"/>
      <w:r w:rsidRPr="004E325D">
        <w:rPr>
          <w:color w:val="333333"/>
          <w:sz w:val="28"/>
          <w:szCs w:val="28"/>
        </w:rPr>
        <w:t xml:space="preserve"> и респираторные заболевания, включая ишемическую болезнь сердца и рак легких. Среди детей грудного возраста он вызывает внезапную смерть. У беременных женщин он приводит к рождению детей с низкой массой тела. Почти половина детей регулярно дышат воздухом, загрязненным табачным дымом в местах общественного пользования.</w:t>
      </w:r>
    </w:p>
    <w:p w:rsidR="004E325D" w:rsidRP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4E325D">
        <w:rPr>
          <w:color w:val="333333"/>
          <w:sz w:val="28"/>
          <w:szCs w:val="28"/>
        </w:rPr>
        <w:t>Более 40% детей имеют, по меньшей мере, одного курящего родителя. Вторичный табачный дым является причиной более 600 тысяч случаев преждевременной смерти в год. В 2004 году на долю детей приходилось 28% всех случаев смерти, связываемых с вторичным табачным дымом.</w:t>
      </w:r>
    </w:p>
    <w:p w:rsidR="004E325D" w:rsidRP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 w:rsidRPr="004E325D">
        <w:rPr>
          <w:color w:val="333333"/>
          <w:sz w:val="28"/>
          <w:szCs w:val="28"/>
        </w:rPr>
        <w:t>Необходимо, чтобы каждый человек мог дышать воздухом, свободным от табачного дыма.</w:t>
      </w:r>
    </w:p>
    <w:p w:rsid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proofErr w:type="gramStart"/>
      <w:r w:rsidRPr="004E325D">
        <w:rPr>
          <w:color w:val="333333"/>
          <w:sz w:val="28"/>
          <w:szCs w:val="28"/>
        </w:rPr>
        <w:t>Законы по обеспечению</w:t>
      </w:r>
      <w:proofErr w:type="gramEnd"/>
      <w:r w:rsidRPr="004E325D">
        <w:rPr>
          <w:color w:val="333333"/>
          <w:sz w:val="28"/>
          <w:szCs w:val="28"/>
        </w:rPr>
        <w:t xml:space="preserve"> среды, свободной от табачного дыма, защищают здоровье некурящих людей. Одной из профилактических мер является соблюдение юридическими лицами и индивидуальными предпринимателями, занятыми в сфере оборота табачных изделий, запретов и ограничений, установленных Федеральным законом от 23.02.2013 года № 15-ФЗ «Об охране здоровья граждан от воздействия окружающего табачного дыма и последствий потребления табака».</w:t>
      </w:r>
    </w:p>
    <w:p w:rsidR="004E325D" w:rsidRDefault="004E325D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940425" cy="3340870"/>
            <wp:effectExtent l="0" t="0" r="3175" b="0"/>
            <wp:docPr id="1" name="Рисунок 1" descr="C:\Users\User\Desktop\ВСОШ №4 2018-2019 гг\Внеклассные мероприятия\Всемирный день без табака\библиотек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ОШ №4 2018-2019 гг\Внеклассные мероприятия\Всемирный день без табака\библиотека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189" w:rsidRDefault="001E7189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</w:p>
    <w:p w:rsidR="001E7189" w:rsidRDefault="001E7189" w:rsidP="004E325D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4444408" cy="5305646"/>
            <wp:effectExtent l="0" t="0" r="0" b="9525"/>
            <wp:docPr id="5" name="Рисунок 5" descr="C:\Users\User\Desktop\ВСОШ №4 2018-2019 гг\Внеклассные мероприятия\19 марта 2019 парламентарский час\IMG_20190319_10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СОШ №4 2018-2019 гг\Внеклассные мероприятия\19 марта 2019 парламентарский час\IMG_20190319_103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996" cy="531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5D"/>
    <w:rsid w:val="001160A3"/>
    <w:rsid w:val="001E7189"/>
    <w:rsid w:val="004E325D"/>
    <w:rsid w:val="00C3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2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2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2019-06-04T06:30:00Z</dcterms:created>
  <dcterms:modified xsi:type="dcterms:W3CDTF">2019-06-04T06:30:00Z</dcterms:modified>
</cp:coreProperties>
</file>